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D5E3B" w14:textId="77777777" w:rsidR="00E20403" w:rsidRDefault="005E3BAC" w:rsidP="000B0C83">
      <w:pPr>
        <w:pStyle w:val="1"/>
        <w:spacing w:before="0"/>
        <w:jc w:val="center"/>
        <w:rPr>
          <w:rFonts w:ascii="Arial Narrow" w:hAnsi="Arial Narrow"/>
        </w:rPr>
      </w:pPr>
      <w:bookmarkStart w:id="0" w:name="_Toc472683798"/>
      <w:bookmarkStart w:id="1" w:name="_Toc472683824"/>
      <w:r w:rsidRPr="005357FC">
        <w:rPr>
          <w:rFonts w:ascii="Arial Narrow" w:hAnsi="Arial Narrow"/>
        </w:rPr>
        <w:t>Памятка по заполнению</w:t>
      </w:r>
      <w:bookmarkEnd w:id="0"/>
      <w:bookmarkEnd w:id="1"/>
      <w:r w:rsidRPr="005357FC">
        <w:rPr>
          <w:rFonts w:ascii="Arial Narrow" w:hAnsi="Arial Narrow"/>
        </w:rPr>
        <w:t xml:space="preserve"> </w:t>
      </w:r>
    </w:p>
    <w:p w14:paraId="205D5E3C" w14:textId="3E43EF6D" w:rsidR="00660AAE" w:rsidRDefault="00E20403" w:rsidP="000B0C83">
      <w:pPr>
        <w:pStyle w:val="1"/>
        <w:spacing w:before="0"/>
        <w:jc w:val="center"/>
        <w:rPr>
          <w:rFonts w:ascii="Arial Narrow" w:hAnsi="Arial Narrow"/>
        </w:rPr>
      </w:pPr>
      <w:bookmarkStart w:id="2" w:name="_Toc472683825"/>
      <w:r>
        <w:rPr>
          <w:rFonts w:ascii="Arial Narrow" w:hAnsi="Arial Narrow"/>
        </w:rPr>
        <w:t>«</w:t>
      </w:r>
      <w:r w:rsidR="00B816E5" w:rsidRPr="00B816E5">
        <w:rPr>
          <w:rFonts w:ascii="Arial Narrow" w:hAnsi="Arial Narrow"/>
        </w:rPr>
        <w:t>Анкеты</w:t>
      </w:r>
      <w:bookmarkStart w:id="3" w:name="_GoBack"/>
      <w:bookmarkEnd w:id="3"/>
      <w:r w:rsidR="00B816E5" w:rsidRPr="00B816E5">
        <w:rPr>
          <w:rFonts w:ascii="Arial Narrow" w:hAnsi="Arial Narrow"/>
        </w:rPr>
        <w:t xml:space="preserve"> сведений о выгодоприобр</w:t>
      </w:r>
      <w:r w:rsidR="00643273">
        <w:rPr>
          <w:rFonts w:ascii="Arial Narrow" w:hAnsi="Arial Narrow"/>
        </w:rPr>
        <w:t>е</w:t>
      </w:r>
      <w:r w:rsidR="00B816E5" w:rsidRPr="00B816E5">
        <w:rPr>
          <w:rFonts w:ascii="Arial Narrow" w:hAnsi="Arial Narrow"/>
        </w:rPr>
        <w:t>тателе/</w:t>
      </w:r>
      <w:proofErr w:type="spellStart"/>
      <w:r w:rsidR="00B816E5" w:rsidRPr="00B816E5">
        <w:rPr>
          <w:rFonts w:ascii="Arial Narrow" w:hAnsi="Arial Narrow"/>
        </w:rPr>
        <w:t>бенефициарном</w:t>
      </w:r>
      <w:proofErr w:type="spellEnd"/>
      <w:r w:rsidR="00B816E5" w:rsidRPr="00B816E5">
        <w:rPr>
          <w:rFonts w:ascii="Arial Narrow" w:hAnsi="Arial Narrow"/>
        </w:rPr>
        <w:t xml:space="preserve"> владельце Корпоративного клиента</w:t>
      </w:r>
      <w:r>
        <w:rPr>
          <w:rFonts w:ascii="Arial Narrow" w:hAnsi="Arial Narrow"/>
        </w:rPr>
        <w:t>»</w:t>
      </w:r>
      <w:bookmarkEnd w:id="2"/>
    </w:p>
    <w:p w14:paraId="205D5E3D" w14:textId="77777777" w:rsidR="005E3BAC" w:rsidRPr="00013144" w:rsidRDefault="005E3BAC">
      <w:pPr>
        <w:rPr>
          <w:rFonts w:ascii="Arial Narrow" w:hAnsi="Arial Narrow"/>
          <w:b/>
          <w:bCs/>
          <w:color w:val="4472C4" w:themeColor="accent5"/>
          <w:sz w:val="26"/>
          <w:szCs w:val="26"/>
        </w:rPr>
      </w:pPr>
    </w:p>
    <w:p w14:paraId="205D5E3E" w14:textId="77777777" w:rsidR="00013144" w:rsidRPr="00640542" w:rsidRDefault="00013144" w:rsidP="00640542">
      <w:pPr>
        <w:pStyle w:val="1"/>
        <w:rPr>
          <w:rFonts w:ascii="Arial Narrow" w:hAnsi="Arial Narrow"/>
          <w:b/>
          <w:sz w:val="26"/>
          <w:szCs w:val="26"/>
        </w:rPr>
      </w:pPr>
      <w:bookmarkStart w:id="4" w:name="_Toc472683826"/>
      <w:r w:rsidRPr="00640542">
        <w:rPr>
          <w:rFonts w:ascii="Arial Narrow" w:hAnsi="Arial Narrow"/>
          <w:b/>
          <w:sz w:val="26"/>
          <w:szCs w:val="26"/>
        </w:rPr>
        <w:t>Общие сведения:</w:t>
      </w:r>
      <w:bookmarkEnd w:id="4"/>
    </w:p>
    <w:p w14:paraId="205D5E3F" w14:textId="43196AC6" w:rsidR="00AC5864" w:rsidRPr="00BB58E8" w:rsidRDefault="00BD295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ООО</w:t>
      </w:r>
      <w:r w:rsidR="00AC5864" w:rsidRPr="00AC5864">
        <w:rPr>
          <w:rFonts w:ascii="Arial Narrow" w:hAnsi="Arial Narrow"/>
          <w:sz w:val="26"/>
          <w:szCs w:val="26"/>
        </w:rPr>
        <w:t xml:space="preserve"> «</w:t>
      </w:r>
      <w:proofErr w:type="spellStart"/>
      <w:r>
        <w:rPr>
          <w:rFonts w:ascii="Arial Narrow" w:hAnsi="Arial Narrow"/>
          <w:sz w:val="26"/>
          <w:szCs w:val="26"/>
        </w:rPr>
        <w:t>Нэт</w:t>
      </w:r>
      <w:proofErr w:type="spellEnd"/>
      <w:r>
        <w:rPr>
          <w:rFonts w:ascii="Arial Narrow" w:hAnsi="Arial Narrow"/>
          <w:sz w:val="26"/>
          <w:szCs w:val="26"/>
        </w:rPr>
        <w:t xml:space="preserve"> Бай </w:t>
      </w:r>
      <w:proofErr w:type="spellStart"/>
      <w:r>
        <w:rPr>
          <w:rFonts w:ascii="Arial Narrow" w:hAnsi="Arial Narrow"/>
          <w:sz w:val="26"/>
          <w:szCs w:val="26"/>
        </w:rPr>
        <w:t>Нэт</w:t>
      </w:r>
      <w:proofErr w:type="spellEnd"/>
      <w:r>
        <w:rPr>
          <w:rFonts w:ascii="Arial Narrow" w:hAnsi="Arial Narrow"/>
          <w:sz w:val="26"/>
          <w:szCs w:val="26"/>
        </w:rPr>
        <w:t xml:space="preserve"> Холдинг</w:t>
      </w:r>
      <w:r w:rsidR="00AC5864" w:rsidRPr="00AC5864">
        <w:rPr>
          <w:rFonts w:ascii="Arial Narrow" w:hAnsi="Arial Narrow"/>
          <w:sz w:val="26"/>
          <w:szCs w:val="26"/>
        </w:rPr>
        <w:t xml:space="preserve">» в целях исполнения </w:t>
      </w:r>
      <w:r w:rsidR="00AC5864" w:rsidRPr="00C540D0">
        <w:rPr>
          <w:rFonts w:ascii="Arial Narrow" w:hAnsi="Arial Narrow"/>
          <w:b/>
          <w:sz w:val="26"/>
          <w:szCs w:val="26"/>
        </w:rPr>
        <w:t>ст.7 Федерального закона от 7 августа 2001г. № 115-ФЗ «О противодействии легализации (отмыванию) доходов, полученных преступным путем, и финансированию терроризма»</w:t>
      </w:r>
      <w:r w:rsidR="00AC5864">
        <w:t xml:space="preserve"> </w:t>
      </w:r>
      <w:r w:rsidR="00AC5864">
        <w:rPr>
          <w:rFonts w:ascii="Arial Narrow" w:hAnsi="Arial Narrow"/>
          <w:sz w:val="26"/>
          <w:szCs w:val="26"/>
        </w:rPr>
        <w:t xml:space="preserve">осуществляет сбор сведений по </w:t>
      </w:r>
      <w:proofErr w:type="spellStart"/>
      <w:r w:rsidR="00AC5864">
        <w:rPr>
          <w:rFonts w:ascii="Arial Narrow" w:hAnsi="Arial Narrow"/>
          <w:sz w:val="26"/>
          <w:szCs w:val="26"/>
        </w:rPr>
        <w:t>бенефициарным</w:t>
      </w:r>
      <w:proofErr w:type="spellEnd"/>
      <w:r w:rsidR="00AC5864">
        <w:rPr>
          <w:rFonts w:ascii="Arial Narrow" w:hAnsi="Arial Narrow"/>
          <w:sz w:val="26"/>
          <w:szCs w:val="26"/>
        </w:rPr>
        <w:t xml:space="preserve"> владельцам и выгодоприобретателям Клиента.</w:t>
      </w:r>
    </w:p>
    <w:p w14:paraId="205D5E40" w14:textId="77777777" w:rsidR="005E3BAC" w:rsidRDefault="005E3BAC" w:rsidP="005E3BAC">
      <w:pPr>
        <w:spacing w:before="60" w:after="60" w:line="276" w:lineRule="auto"/>
        <w:rPr>
          <w:rFonts w:ascii="Arial Narrow" w:hAnsi="Arial Narrow"/>
          <w:color w:val="000000"/>
          <w:sz w:val="26"/>
          <w:szCs w:val="26"/>
        </w:rPr>
      </w:pPr>
      <w:r w:rsidRPr="00E20403">
        <w:rPr>
          <w:rFonts w:ascii="Arial Narrow" w:hAnsi="Arial Narrow"/>
          <w:b/>
          <w:bCs/>
          <w:color w:val="4472C4" w:themeColor="accent5"/>
          <w:sz w:val="26"/>
          <w:szCs w:val="26"/>
        </w:rPr>
        <w:t>Выгодоприобретатель</w:t>
      </w:r>
      <w:r w:rsidRPr="00BB58E8">
        <w:rPr>
          <w:rFonts w:ascii="Arial Narrow" w:hAnsi="Arial Narrow"/>
          <w:color w:val="000000"/>
          <w:sz w:val="26"/>
          <w:szCs w:val="26"/>
        </w:rPr>
        <w:t xml:space="preserve"> - лицо, к выгоде которого действует </w:t>
      </w:r>
      <w:r w:rsidR="008C43A9">
        <w:rPr>
          <w:rFonts w:ascii="Arial Narrow" w:hAnsi="Arial Narrow"/>
          <w:color w:val="000000"/>
          <w:sz w:val="26"/>
          <w:szCs w:val="26"/>
        </w:rPr>
        <w:t>Корпоративный к</w:t>
      </w:r>
      <w:r w:rsidRPr="00BB58E8">
        <w:rPr>
          <w:rFonts w:ascii="Arial Narrow" w:hAnsi="Arial Narrow"/>
          <w:color w:val="000000"/>
          <w:sz w:val="26"/>
          <w:szCs w:val="26"/>
        </w:rPr>
        <w:t>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14:paraId="205D5E41" w14:textId="77777777" w:rsidR="00B84B9C" w:rsidRDefault="00B84B9C" w:rsidP="005E3BAC">
      <w:pPr>
        <w:spacing w:before="60" w:after="60" w:line="276" w:lineRule="auto"/>
        <w:rPr>
          <w:rFonts w:ascii="Arial Narrow" w:hAnsi="Arial Narrow"/>
          <w:color w:val="000000"/>
          <w:sz w:val="26"/>
          <w:szCs w:val="26"/>
        </w:rPr>
      </w:pPr>
      <w:r w:rsidRPr="003B173F">
        <w:rPr>
          <w:rFonts w:ascii="Arial Narrow" w:hAnsi="Arial Narrow"/>
          <w:b/>
          <w:color w:val="000000"/>
          <w:sz w:val="26"/>
          <w:szCs w:val="26"/>
        </w:rPr>
        <w:t xml:space="preserve">Выгодоприобретателем может </w:t>
      </w:r>
      <w:r w:rsidR="00E20403" w:rsidRPr="003B173F">
        <w:rPr>
          <w:rFonts w:ascii="Arial Narrow" w:hAnsi="Arial Narrow"/>
          <w:b/>
          <w:color w:val="000000"/>
          <w:sz w:val="26"/>
          <w:szCs w:val="26"/>
        </w:rPr>
        <w:t>являт</w:t>
      </w:r>
      <w:r w:rsidR="0052135A" w:rsidRPr="003B173F">
        <w:rPr>
          <w:rFonts w:ascii="Arial Narrow" w:hAnsi="Arial Narrow"/>
          <w:b/>
          <w:color w:val="000000"/>
          <w:sz w:val="26"/>
          <w:szCs w:val="26"/>
        </w:rPr>
        <w:t>ь</w:t>
      </w:r>
      <w:r w:rsidR="00E20403" w:rsidRPr="003B173F">
        <w:rPr>
          <w:rFonts w:ascii="Arial Narrow" w:hAnsi="Arial Narrow"/>
          <w:b/>
          <w:color w:val="000000"/>
          <w:sz w:val="26"/>
          <w:szCs w:val="26"/>
        </w:rPr>
        <w:t>ся</w:t>
      </w:r>
      <w:r w:rsidRPr="003B173F">
        <w:rPr>
          <w:rFonts w:ascii="Arial Narrow" w:hAnsi="Arial Narrow"/>
          <w:b/>
          <w:color w:val="000000"/>
          <w:sz w:val="26"/>
          <w:szCs w:val="26"/>
        </w:rPr>
        <w:t>:</w:t>
      </w:r>
      <w:r w:rsidRPr="003B173F">
        <w:rPr>
          <w:rFonts w:ascii="Arial Narrow" w:hAnsi="Arial Narrow"/>
          <w:color w:val="000000"/>
          <w:sz w:val="26"/>
          <w:szCs w:val="26"/>
        </w:rPr>
        <w:t xml:space="preserve"> </w:t>
      </w:r>
      <w:r w:rsidR="0052135A" w:rsidRPr="003B173F">
        <w:rPr>
          <w:rFonts w:ascii="Arial Narrow" w:hAnsi="Arial Narrow"/>
          <w:color w:val="000000"/>
          <w:sz w:val="26"/>
          <w:szCs w:val="26"/>
          <w:u w:val="single"/>
        </w:rPr>
        <w:t>юридическое лицо, ИП, физическое лицо.</w:t>
      </w:r>
    </w:p>
    <w:p w14:paraId="205D5E42" w14:textId="77777777" w:rsidR="0052135A" w:rsidRPr="00BB58E8" w:rsidRDefault="0052135A" w:rsidP="005E3BAC">
      <w:pPr>
        <w:spacing w:before="60" w:after="60" w:line="276" w:lineRule="auto"/>
        <w:rPr>
          <w:rFonts w:ascii="Arial Narrow" w:hAnsi="Arial Narrow"/>
          <w:color w:val="000000"/>
          <w:sz w:val="26"/>
          <w:szCs w:val="26"/>
        </w:rPr>
      </w:pPr>
    </w:p>
    <w:p w14:paraId="205D5E43" w14:textId="77777777" w:rsidR="008C43A9" w:rsidRDefault="005E3BAC" w:rsidP="0052135A">
      <w:pPr>
        <w:spacing w:before="60" w:after="60" w:line="276" w:lineRule="auto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E20403">
        <w:rPr>
          <w:rFonts w:ascii="Arial Narrow" w:hAnsi="Arial Narrow"/>
          <w:b/>
          <w:bCs/>
          <w:color w:val="4472C4" w:themeColor="accent5"/>
          <w:sz w:val="26"/>
          <w:szCs w:val="26"/>
        </w:rPr>
        <w:t>Бенефициарный</w:t>
      </w:r>
      <w:proofErr w:type="spellEnd"/>
      <w:r w:rsidRPr="00E20403">
        <w:rPr>
          <w:rFonts w:ascii="Arial Narrow" w:hAnsi="Arial Narrow"/>
          <w:b/>
          <w:bCs/>
          <w:color w:val="4472C4" w:themeColor="accent5"/>
          <w:sz w:val="26"/>
          <w:szCs w:val="26"/>
        </w:rPr>
        <w:t xml:space="preserve"> владелец</w:t>
      </w:r>
      <w:r w:rsidRPr="00E20403">
        <w:rPr>
          <w:rFonts w:ascii="Arial Narrow" w:hAnsi="Arial Narrow"/>
          <w:color w:val="4472C4" w:themeColor="accent5"/>
          <w:sz w:val="26"/>
          <w:szCs w:val="26"/>
        </w:rPr>
        <w:t xml:space="preserve"> </w:t>
      </w:r>
      <w:r w:rsidRPr="00BB58E8">
        <w:rPr>
          <w:rFonts w:ascii="Arial Narrow" w:hAnsi="Arial Narrow"/>
          <w:color w:val="000000"/>
          <w:sz w:val="26"/>
          <w:szCs w:val="26"/>
        </w:rPr>
        <w:t xml:space="preserve">- физическое лицо, которое в конечном счете прямо или косвенно (через третьих лиц) владеет (имеет преобладающее участие более 25 процентов в капитале) </w:t>
      </w:r>
      <w:r w:rsidR="008C43A9">
        <w:rPr>
          <w:rFonts w:ascii="Arial Narrow" w:hAnsi="Arial Narrow"/>
          <w:color w:val="000000"/>
          <w:sz w:val="26"/>
          <w:szCs w:val="26"/>
        </w:rPr>
        <w:t>Корпоративным к</w:t>
      </w:r>
      <w:r w:rsidRPr="00BB58E8">
        <w:rPr>
          <w:rFonts w:ascii="Arial Narrow" w:hAnsi="Arial Narrow"/>
          <w:color w:val="000000"/>
          <w:sz w:val="26"/>
          <w:szCs w:val="26"/>
        </w:rPr>
        <w:t xml:space="preserve">лиентом - юридическим лицом либо имеет возможность контролировать действия клиента. </w:t>
      </w:r>
    </w:p>
    <w:p w14:paraId="205D5E44" w14:textId="77777777" w:rsidR="0052135A" w:rsidRPr="0052135A" w:rsidRDefault="0052135A" w:rsidP="0052135A">
      <w:pPr>
        <w:spacing w:before="60" w:after="60" w:line="276" w:lineRule="auto"/>
        <w:rPr>
          <w:rFonts w:ascii="Arial Narrow" w:hAnsi="Arial Narrow"/>
          <w:bCs/>
          <w:sz w:val="26"/>
          <w:szCs w:val="26"/>
        </w:rPr>
      </w:pPr>
      <w:proofErr w:type="spellStart"/>
      <w:r w:rsidRPr="003B173F">
        <w:rPr>
          <w:rFonts w:ascii="Arial Narrow" w:hAnsi="Arial Narrow"/>
          <w:b/>
          <w:bCs/>
          <w:sz w:val="26"/>
          <w:szCs w:val="26"/>
        </w:rPr>
        <w:t>Бенефициарным</w:t>
      </w:r>
      <w:proofErr w:type="spellEnd"/>
      <w:r w:rsidRPr="003B173F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spellStart"/>
      <w:r w:rsidRPr="003B173F">
        <w:rPr>
          <w:rFonts w:ascii="Arial Narrow" w:hAnsi="Arial Narrow"/>
          <w:b/>
          <w:bCs/>
          <w:sz w:val="26"/>
          <w:szCs w:val="26"/>
        </w:rPr>
        <w:t>владелецем</w:t>
      </w:r>
      <w:proofErr w:type="spellEnd"/>
      <w:r w:rsidRPr="003B173F">
        <w:rPr>
          <w:rFonts w:ascii="Arial Narrow" w:hAnsi="Arial Narrow"/>
          <w:b/>
          <w:bCs/>
          <w:sz w:val="26"/>
          <w:szCs w:val="26"/>
        </w:rPr>
        <w:t xml:space="preserve"> </w:t>
      </w:r>
      <w:r w:rsidR="00E20403" w:rsidRPr="003B173F">
        <w:rPr>
          <w:rFonts w:ascii="Arial Narrow" w:hAnsi="Arial Narrow"/>
          <w:b/>
          <w:bCs/>
          <w:sz w:val="26"/>
          <w:szCs w:val="26"/>
        </w:rPr>
        <w:t>является</w:t>
      </w:r>
      <w:r w:rsidR="000B0C83" w:rsidRPr="003B173F">
        <w:rPr>
          <w:rFonts w:ascii="Arial Narrow" w:hAnsi="Arial Narrow"/>
          <w:b/>
          <w:bCs/>
          <w:sz w:val="26"/>
          <w:szCs w:val="26"/>
        </w:rPr>
        <w:t>:</w:t>
      </w:r>
      <w:r w:rsidRPr="003B173F">
        <w:rPr>
          <w:rFonts w:ascii="Arial Narrow" w:hAnsi="Arial Narrow"/>
          <w:bCs/>
          <w:sz w:val="26"/>
          <w:szCs w:val="26"/>
        </w:rPr>
        <w:t xml:space="preserve"> </w:t>
      </w:r>
      <w:r w:rsidRPr="003B173F">
        <w:rPr>
          <w:rFonts w:ascii="Arial Narrow" w:hAnsi="Arial Narrow"/>
          <w:bCs/>
          <w:sz w:val="26"/>
          <w:szCs w:val="26"/>
          <w:u w:val="single"/>
        </w:rPr>
        <w:t>физическое лицо</w:t>
      </w:r>
      <w:r w:rsidRPr="003B173F">
        <w:rPr>
          <w:rFonts w:ascii="Arial Narrow" w:hAnsi="Arial Narrow"/>
          <w:bCs/>
          <w:sz w:val="26"/>
          <w:szCs w:val="26"/>
        </w:rPr>
        <w:t>.</w:t>
      </w:r>
    </w:p>
    <w:p w14:paraId="68150ED8" w14:textId="6EFA07F9" w:rsidR="00866ED4" w:rsidRDefault="00866ED4" w:rsidP="00866ED4">
      <w:pPr>
        <w:pStyle w:val="1"/>
        <w:numPr>
          <w:ilvl w:val="0"/>
          <w:numId w:val="2"/>
        </w:numP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</w:pPr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У </w:t>
      </w:r>
      <w:proofErr w:type="gramStart"/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юридического  лица</w:t>
      </w:r>
      <w:proofErr w:type="gramEnd"/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 </w:t>
      </w:r>
      <w:proofErr w:type="spellStart"/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б</w:t>
      </w:r>
      <w:r w:rsidRPr="00BB47AC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енефициарные</w:t>
      </w:r>
      <w:proofErr w:type="spellEnd"/>
      <w:r w:rsidRPr="00BB47AC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 владельцы есть</w:t>
      </w:r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 всегда, выгодоприобретателей у юридического  лица может не быть.</w:t>
      </w:r>
    </w:p>
    <w:p w14:paraId="205D5E45" w14:textId="05038B3A" w:rsidR="00E20403" w:rsidRPr="00866ED4" w:rsidRDefault="00866ED4" w:rsidP="00A832E7">
      <w:pPr>
        <w:pStyle w:val="1"/>
        <w:numPr>
          <w:ilvl w:val="0"/>
          <w:numId w:val="2"/>
        </w:numP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</w:pPr>
      <w:r w:rsidRPr="00866ED4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У ИП </w:t>
      </w:r>
      <w:proofErr w:type="spellStart"/>
      <w:r w:rsidRPr="00866ED4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бенефициарны</w:t>
      </w:r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х</w:t>
      </w:r>
      <w:proofErr w:type="spellEnd"/>
      <w:r w:rsidRPr="00866ED4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 владельц</w:t>
      </w:r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ев</w:t>
      </w:r>
      <w:r w:rsidRPr="00866ED4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 </w:t>
      </w:r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нет</w:t>
      </w:r>
      <w:r w:rsidRPr="00866ED4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, </w:t>
      </w:r>
      <w:r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>выгодоприобретатели могут</w:t>
      </w:r>
      <w:r w:rsidRPr="00866ED4">
        <w:rPr>
          <w:rFonts w:ascii="Arial Narrow" w:eastAsiaTheme="minorHAnsi" w:hAnsi="Arial Narrow" w:cstheme="minorBidi"/>
          <w:b/>
          <w:color w:val="auto"/>
          <w:sz w:val="26"/>
          <w:szCs w:val="26"/>
          <w:lang w:eastAsia="ru-RU"/>
        </w:rPr>
        <w:t xml:space="preserve"> быть.</w:t>
      </w:r>
    </w:p>
    <w:p w14:paraId="64E0CE61" w14:textId="77777777" w:rsidR="00866ED4" w:rsidRDefault="00866ED4">
      <w:pPr>
        <w:rPr>
          <w:rFonts w:ascii="Arial Narrow" w:hAnsi="Arial Narrow"/>
          <w:color w:val="7030A0"/>
          <w:sz w:val="26"/>
          <w:szCs w:val="26"/>
        </w:rPr>
      </w:pPr>
    </w:p>
    <w:p w14:paraId="205D5E46" w14:textId="77777777" w:rsidR="00756BB9" w:rsidRPr="00013144" w:rsidRDefault="00E20403" w:rsidP="00013144">
      <w:pPr>
        <w:pStyle w:val="1"/>
        <w:rPr>
          <w:rFonts w:ascii="Arial Narrow" w:hAnsi="Arial Narrow"/>
          <w:b/>
          <w:sz w:val="26"/>
          <w:szCs w:val="26"/>
        </w:rPr>
      </w:pPr>
      <w:bookmarkStart w:id="5" w:name="_Toc472683827"/>
      <w:r w:rsidRPr="00013144">
        <w:rPr>
          <w:rFonts w:ascii="Arial Narrow" w:hAnsi="Arial Narrow"/>
          <w:b/>
          <w:sz w:val="26"/>
          <w:szCs w:val="26"/>
        </w:rPr>
        <w:t>1</w:t>
      </w:r>
      <w:r w:rsidR="00F837CB" w:rsidRPr="00013144">
        <w:rPr>
          <w:rFonts w:ascii="Arial Narrow" w:hAnsi="Arial Narrow"/>
          <w:b/>
          <w:sz w:val="26"/>
          <w:szCs w:val="26"/>
        </w:rPr>
        <w:t>. Анкету уполномочен заполн</w:t>
      </w:r>
      <w:r w:rsidR="00756BB9" w:rsidRPr="00013144">
        <w:rPr>
          <w:rFonts w:ascii="Arial Narrow" w:hAnsi="Arial Narrow"/>
          <w:b/>
          <w:sz w:val="26"/>
          <w:szCs w:val="26"/>
        </w:rPr>
        <w:t>и</w:t>
      </w:r>
      <w:r w:rsidR="00F837CB" w:rsidRPr="00013144">
        <w:rPr>
          <w:rFonts w:ascii="Arial Narrow" w:hAnsi="Arial Narrow"/>
          <w:b/>
          <w:sz w:val="26"/>
          <w:szCs w:val="26"/>
        </w:rPr>
        <w:t xml:space="preserve">ть </w:t>
      </w:r>
      <w:r w:rsidR="00756BB9" w:rsidRPr="00013144">
        <w:rPr>
          <w:rFonts w:ascii="Arial Narrow" w:hAnsi="Arial Narrow"/>
          <w:b/>
          <w:sz w:val="26"/>
          <w:szCs w:val="26"/>
        </w:rPr>
        <w:t>и подписать:</w:t>
      </w:r>
      <w:bookmarkEnd w:id="5"/>
    </w:p>
    <w:p w14:paraId="205D5E47" w14:textId="7B7C754C" w:rsidR="00756BB9" w:rsidRPr="001378D8" w:rsidRDefault="00756BB9" w:rsidP="002D487B">
      <w:pPr>
        <w:spacing w:after="0"/>
        <w:rPr>
          <w:rFonts w:ascii="Arial Narrow" w:hAnsi="Arial Narrow"/>
          <w:sz w:val="26"/>
          <w:szCs w:val="26"/>
        </w:rPr>
      </w:pPr>
      <w:r w:rsidRPr="005357FC">
        <w:rPr>
          <w:rFonts w:ascii="Arial Narrow" w:hAnsi="Arial Narrow"/>
          <w:sz w:val="26"/>
          <w:szCs w:val="26"/>
        </w:rPr>
        <w:t xml:space="preserve">- </w:t>
      </w:r>
      <w:r w:rsidR="002D487B" w:rsidRPr="001378D8">
        <w:rPr>
          <w:rFonts w:ascii="Arial Narrow" w:hAnsi="Arial Narrow"/>
          <w:sz w:val="26"/>
          <w:szCs w:val="26"/>
        </w:rPr>
        <w:t>руководитель</w:t>
      </w:r>
      <w:r w:rsidR="00866ED4" w:rsidRPr="001378D8">
        <w:rPr>
          <w:rFonts w:ascii="Arial Narrow" w:hAnsi="Arial Narrow"/>
          <w:sz w:val="26"/>
          <w:szCs w:val="26"/>
        </w:rPr>
        <w:t xml:space="preserve"> + печать, при наличии</w:t>
      </w:r>
      <w:r w:rsidR="005357FC" w:rsidRPr="001378D8">
        <w:rPr>
          <w:rFonts w:ascii="Arial Narrow" w:hAnsi="Arial Narrow"/>
          <w:sz w:val="26"/>
          <w:szCs w:val="26"/>
        </w:rPr>
        <w:t>;</w:t>
      </w:r>
    </w:p>
    <w:p w14:paraId="205D5E48" w14:textId="77777777" w:rsidR="005E3BAC" w:rsidRPr="005357FC" w:rsidRDefault="005357FC" w:rsidP="002D487B">
      <w:pPr>
        <w:spacing w:after="0"/>
        <w:rPr>
          <w:rFonts w:ascii="Arial Narrow" w:hAnsi="Arial Narrow"/>
          <w:sz w:val="26"/>
          <w:szCs w:val="26"/>
        </w:rPr>
      </w:pPr>
      <w:r w:rsidRPr="001378D8">
        <w:rPr>
          <w:rFonts w:ascii="Arial Narrow" w:hAnsi="Arial Narrow"/>
          <w:sz w:val="26"/>
          <w:szCs w:val="26"/>
        </w:rPr>
        <w:t xml:space="preserve">- </w:t>
      </w:r>
      <w:proofErr w:type="gramStart"/>
      <w:r w:rsidRPr="001378D8">
        <w:rPr>
          <w:rFonts w:ascii="Arial Narrow" w:hAnsi="Arial Narrow"/>
          <w:sz w:val="26"/>
          <w:szCs w:val="26"/>
        </w:rPr>
        <w:t>п</w:t>
      </w:r>
      <w:r w:rsidR="00F837CB" w:rsidRPr="001378D8">
        <w:rPr>
          <w:rFonts w:ascii="Arial Narrow" w:hAnsi="Arial Narrow"/>
          <w:sz w:val="26"/>
          <w:szCs w:val="26"/>
        </w:rPr>
        <w:t>редставитель</w:t>
      </w:r>
      <w:proofErr w:type="gramEnd"/>
      <w:r w:rsidR="00F837CB" w:rsidRPr="001378D8">
        <w:rPr>
          <w:rFonts w:ascii="Arial Narrow" w:hAnsi="Arial Narrow"/>
          <w:sz w:val="26"/>
          <w:szCs w:val="26"/>
        </w:rPr>
        <w:t xml:space="preserve"> </w:t>
      </w:r>
      <w:r w:rsidR="00FF1F03" w:rsidRPr="001378D8">
        <w:rPr>
          <w:rFonts w:ascii="Arial Narrow" w:hAnsi="Arial Narrow"/>
          <w:sz w:val="26"/>
          <w:szCs w:val="26"/>
        </w:rPr>
        <w:t xml:space="preserve">действующий на основании </w:t>
      </w:r>
      <w:r w:rsidR="00F837CB" w:rsidRPr="001378D8">
        <w:rPr>
          <w:rFonts w:ascii="Arial Narrow" w:hAnsi="Arial Narrow"/>
          <w:sz w:val="26"/>
          <w:szCs w:val="26"/>
        </w:rPr>
        <w:t>Доверенност</w:t>
      </w:r>
      <w:r w:rsidR="00FF1F03" w:rsidRPr="001378D8">
        <w:rPr>
          <w:rFonts w:ascii="Arial Narrow" w:hAnsi="Arial Narrow"/>
          <w:sz w:val="26"/>
          <w:szCs w:val="26"/>
        </w:rPr>
        <w:t>и</w:t>
      </w:r>
      <w:r w:rsidR="00F837CB" w:rsidRPr="001378D8">
        <w:rPr>
          <w:rFonts w:ascii="Arial Narrow" w:hAnsi="Arial Narrow"/>
          <w:sz w:val="26"/>
          <w:szCs w:val="26"/>
        </w:rPr>
        <w:t xml:space="preserve"> </w:t>
      </w:r>
      <w:r w:rsidR="009222A4" w:rsidRPr="001378D8">
        <w:rPr>
          <w:rFonts w:ascii="Arial Narrow" w:hAnsi="Arial Narrow"/>
          <w:sz w:val="26"/>
          <w:szCs w:val="26"/>
        </w:rPr>
        <w:t>с</w:t>
      </w:r>
      <w:r w:rsidR="00F837CB" w:rsidRPr="001378D8">
        <w:rPr>
          <w:rFonts w:ascii="Arial Narrow" w:hAnsi="Arial Narrow"/>
          <w:sz w:val="26"/>
          <w:szCs w:val="26"/>
        </w:rPr>
        <w:t xml:space="preserve"> право</w:t>
      </w:r>
      <w:r w:rsidR="009222A4" w:rsidRPr="001378D8">
        <w:rPr>
          <w:rFonts w:ascii="Arial Narrow" w:hAnsi="Arial Narrow"/>
          <w:sz w:val="26"/>
          <w:szCs w:val="26"/>
        </w:rPr>
        <w:t>м</w:t>
      </w:r>
      <w:r w:rsidR="00F837CB" w:rsidRPr="001378D8">
        <w:rPr>
          <w:rFonts w:ascii="Arial Narrow" w:hAnsi="Arial Narrow"/>
          <w:sz w:val="26"/>
          <w:szCs w:val="26"/>
        </w:rPr>
        <w:t xml:space="preserve"> </w:t>
      </w:r>
      <w:r w:rsidR="00A133DF" w:rsidRPr="001378D8">
        <w:rPr>
          <w:rFonts w:ascii="Arial Narrow" w:hAnsi="Arial Narrow"/>
          <w:sz w:val="26"/>
          <w:szCs w:val="26"/>
        </w:rPr>
        <w:t xml:space="preserve">на </w:t>
      </w:r>
      <w:r w:rsidR="00F837CB" w:rsidRPr="001378D8">
        <w:rPr>
          <w:rFonts w:ascii="Arial Narrow" w:hAnsi="Arial Narrow"/>
          <w:sz w:val="26"/>
          <w:szCs w:val="26"/>
        </w:rPr>
        <w:t>заключени</w:t>
      </w:r>
      <w:r w:rsidR="00A133DF" w:rsidRPr="001378D8">
        <w:rPr>
          <w:rFonts w:ascii="Arial Narrow" w:hAnsi="Arial Narrow"/>
          <w:sz w:val="26"/>
          <w:szCs w:val="26"/>
        </w:rPr>
        <w:t>е</w:t>
      </w:r>
      <w:r w:rsidR="00F837CB" w:rsidRPr="001378D8">
        <w:rPr>
          <w:rFonts w:ascii="Arial Narrow" w:hAnsi="Arial Narrow"/>
          <w:sz w:val="26"/>
          <w:szCs w:val="26"/>
        </w:rPr>
        <w:t xml:space="preserve"> договора</w:t>
      </w:r>
      <w:r w:rsidR="00FF1F03" w:rsidRPr="001378D8">
        <w:rPr>
          <w:rFonts w:ascii="Arial Narrow" w:hAnsi="Arial Narrow"/>
          <w:sz w:val="26"/>
          <w:szCs w:val="26"/>
        </w:rPr>
        <w:t xml:space="preserve"> на оказание услуг связи</w:t>
      </w:r>
      <w:r w:rsidR="00F837CB" w:rsidRPr="001378D8">
        <w:rPr>
          <w:rFonts w:ascii="Arial Narrow" w:hAnsi="Arial Narrow"/>
          <w:sz w:val="26"/>
          <w:szCs w:val="26"/>
        </w:rPr>
        <w:t>.</w:t>
      </w:r>
    </w:p>
    <w:p w14:paraId="205D5E49" w14:textId="77777777" w:rsidR="00755F6B" w:rsidRDefault="00E20403" w:rsidP="00013144">
      <w:pPr>
        <w:pStyle w:val="1"/>
        <w:rPr>
          <w:rFonts w:ascii="Arial Narrow" w:hAnsi="Arial Narrow"/>
          <w:b/>
          <w:sz w:val="26"/>
          <w:szCs w:val="26"/>
        </w:rPr>
      </w:pPr>
      <w:bookmarkStart w:id="6" w:name="_Toc472683828"/>
      <w:r w:rsidRPr="00013144">
        <w:rPr>
          <w:rFonts w:ascii="Arial Narrow" w:hAnsi="Arial Narrow"/>
          <w:b/>
          <w:bCs/>
          <w:sz w:val="26"/>
          <w:szCs w:val="26"/>
        </w:rPr>
        <w:t>2</w:t>
      </w:r>
      <w:r w:rsidR="005E3BAC" w:rsidRPr="00013144">
        <w:rPr>
          <w:rFonts w:ascii="Arial Narrow" w:hAnsi="Arial Narrow"/>
          <w:b/>
          <w:bCs/>
          <w:sz w:val="26"/>
          <w:szCs w:val="26"/>
        </w:rPr>
        <w:t xml:space="preserve">. </w:t>
      </w:r>
      <w:r w:rsidR="005E3BAC" w:rsidRPr="00013144">
        <w:rPr>
          <w:rFonts w:ascii="Arial Narrow" w:hAnsi="Arial Narrow"/>
          <w:b/>
          <w:sz w:val="26"/>
          <w:szCs w:val="26"/>
        </w:rPr>
        <w:t> </w:t>
      </w:r>
      <w:r w:rsidRPr="00013144">
        <w:rPr>
          <w:rFonts w:ascii="Arial Narrow" w:hAnsi="Arial Narrow"/>
          <w:b/>
          <w:sz w:val="26"/>
          <w:szCs w:val="26"/>
        </w:rPr>
        <w:t>З</w:t>
      </w:r>
      <w:r w:rsidR="00755F6B" w:rsidRPr="00013144">
        <w:rPr>
          <w:rFonts w:ascii="Arial Narrow" w:hAnsi="Arial Narrow"/>
          <w:b/>
          <w:sz w:val="26"/>
          <w:szCs w:val="26"/>
        </w:rPr>
        <w:t>аполнени</w:t>
      </w:r>
      <w:r w:rsidRPr="00013144">
        <w:rPr>
          <w:rFonts w:ascii="Arial Narrow" w:hAnsi="Arial Narrow"/>
          <w:b/>
          <w:sz w:val="26"/>
          <w:szCs w:val="26"/>
        </w:rPr>
        <w:t>е</w:t>
      </w:r>
      <w:r w:rsidR="00755F6B" w:rsidRPr="00013144">
        <w:rPr>
          <w:rFonts w:ascii="Arial Narrow" w:hAnsi="Arial Narrow"/>
          <w:b/>
          <w:sz w:val="26"/>
          <w:szCs w:val="26"/>
        </w:rPr>
        <w:t xml:space="preserve"> Анкеты:</w:t>
      </w:r>
      <w:bookmarkEnd w:id="6"/>
    </w:p>
    <w:p w14:paraId="205D5E4A" w14:textId="77777777" w:rsidR="00F837CB" w:rsidRPr="00013144" w:rsidRDefault="00E20403" w:rsidP="00013144">
      <w:pPr>
        <w:pStyle w:val="1"/>
        <w:rPr>
          <w:rFonts w:ascii="Arial Narrow" w:hAnsi="Arial Narrow"/>
          <w:b/>
          <w:sz w:val="26"/>
          <w:szCs w:val="26"/>
        </w:rPr>
      </w:pPr>
      <w:bookmarkStart w:id="7" w:name="_Toc472683829"/>
      <w:r w:rsidRPr="00013144">
        <w:rPr>
          <w:rFonts w:ascii="Arial Narrow" w:hAnsi="Arial Narrow"/>
          <w:b/>
          <w:sz w:val="26"/>
          <w:szCs w:val="26"/>
        </w:rPr>
        <w:t>2</w:t>
      </w:r>
      <w:r w:rsidR="00755F6B" w:rsidRPr="00013144">
        <w:rPr>
          <w:rFonts w:ascii="Arial Narrow" w:hAnsi="Arial Narrow"/>
          <w:b/>
          <w:sz w:val="26"/>
          <w:szCs w:val="26"/>
        </w:rPr>
        <w:t xml:space="preserve">.1. </w:t>
      </w:r>
      <w:r w:rsidR="005E3BAC" w:rsidRPr="00013144">
        <w:rPr>
          <w:rFonts w:ascii="Arial Narrow" w:hAnsi="Arial Narrow"/>
          <w:b/>
          <w:sz w:val="26"/>
          <w:szCs w:val="26"/>
        </w:rPr>
        <w:t xml:space="preserve">Если </w:t>
      </w:r>
      <w:r w:rsidR="005077FF">
        <w:rPr>
          <w:rFonts w:ascii="Arial Narrow" w:hAnsi="Arial Narrow"/>
          <w:b/>
          <w:sz w:val="26"/>
          <w:szCs w:val="26"/>
        </w:rPr>
        <w:t>Корпоративный к</w:t>
      </w:r>
      <w:r w:rsidR="005E3BAC" w:rsidRPr="00013144">
        <w:rPr>
          <w:rFonts w:ascii="Arial Narrow" w:hAnsi="Arial Narrow"/>
          <w:b/>
          <w:sz w:val="26"/>
          <w:szCs w:val="26"/>
        </w:rPr>
        <w:t>лиент относится к одной из</w:t>
      </w:r>
      <w:r w:rsidR="00BD0BD6">
        <w:rPr>
          <w:rFonts w:ascii="Arial Narrow" w:hAnsi="Arial Narrow"/>
          <w:b/>
          <w:sz w:val="26"/>
          <w:szCs w:val="26"/>
        </w:rPr>
        <w:t xml:space="preserve"> </w:t>
      </w:r>
      <w:r w:rsidR="00013144" w:rsidRPr="00013144">
        <w:rPr>
          <w:rFonts w:ascii="Arial Narrow" w:hAnsi="Arial Narrow"/>
          <w:b/>
          <w:sz w:val="26"/>
          <w:szCs w:val="26"/>
        </w:rPr>
        <w:t>организаций</w:t>
      </w:r>
      <w:r w:rsidR="00BD0BD6">
        <w:rPr>
          <w:rFonts w:ascii="Arial Narrow" w:hAnsi="Arial Narrow"/>
          <w:b/>
          <w:sz w:val="26"/>
          <w:szCs w:val="26"/>
        </w:rPr>
        <w:t>,</w:t>
      </w:r>
      <w:r w:rsidR="005E3BAC" w:rsidRPr="00013144">
        <w:rPr>
          <w:rFonts w:ascii="Arial Narrow" w:hAnsi="Arial Narrow"/>
          <w:b/>
          <w:sz w:val="26"/>
          <w:szCs w:val="26"/>
        </w:rPr>
        <w:t xml:space="preserve"> </w:t>
      </w:r>
      <w:r w:rsidR="003B6B13" w:rsidRPr="00013144">
        <w:rPr>
          <w:rFonts w:ascii="Arial Narrow" w:hAnsi="Arial Narrow"/>
          <w:b/>
          <w:sz w:val="26"/>
          <w:szCs w:val="26"/>
        </w:rPr>
        <w:t xml:space="preserve">указанных в данном поле </w:t>
      </w:r>
      <w:r w:rsidR="00CC67C2" w:rsidRPr="00013144">
        <w:rPr>
          <w:rFonts w:ascii="Arial Narrow" w:hAnsi="Arial Narrow"/>
          <w:b/>
          <w:sz w:val="26"/>
          <w:szCs w:val="26"/>
        </w:rPr>
        <w:t>(</w:t>
      </w:r>
      <w:r w:rsidR="005E3BAC" w:rsidRPr="00013144">
        <w:rPr>
          <w:rFonts w:ascii="Arial Narrow" w:hAnsi="Arial Narrow"/>
          <w:sz w:val="26"/>
          <w:szCs w:val="26"/>
        </w:rPr>
        <w:t>Клиент сам</w:t>
      </w:r>
      <w:r w:rsidR="00F837CB" w:rsidRPr="00013144">
        <w:rPr>
          <w:rFonts w:ascii="Arial Narrow" w:hAnsi="Arial Narrow"/>
          <w:sz w:val="26"/>
          <w:szCs w:val="26"/>
        </w:rPr>
        <w:t>остоятельно определяет</w:t>
      </w:r>
      <w:r w:rsidR="00755F6B" w:rsidRPr="00013144">
        <w:rPr>
          <w:rFonts w:ascii="Arial Narrow" w:hAnsi="Arial Narrow"/>
          <w:sz w:val="26"/>
          <w:szCs w:val="26"/>
        </w:rPr>
        <w:t xml:space="preserve"> свою принадлежность</w:t>
      </w:r>
      <w:r w:rsidR="00CC67C2" w:rsidRPr="00013144">
        <w:rPr>
          <w:rFonts w:ascii="Arial Narrow" w:hAnsi="Arial Narrow"/>
          <w:b/>
          <w:sz w:val="26"/>
          <w:szCs w:val="26"/>
        </w:rPr>
        <w:t>)</w:t>
      </w:r>
      <w:r w:rsidR="005357FC" w:rsidRPr="00013144">
        <w:rPr>
          <w:rFonts w:ascii="Arial Narrow" w:hAnsi="Arial Narrow"/>
          <w:b/>
          <w:sz w:val="26"/>
          <w:szCs w:val="26"/>
        </w:rPr>
        <w:t>:</w:t>
      </w:r>
      <w:bookmarkEnd w:id="7"/>
    </w:p>
    <w:p w14:paraId="205D5E4B" w14:textId="77777777" w:rsidR="00F837CB" w:rsidRDefault="00F837CB" w:rsidP="00E20403">
      <w:pPr>
        <w:pStyle w:val="a4"/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0055A7">
        <w:rPr>
          <w:rFonts w:ascii="Arial Narrow" w:hAnsi="Arial Narrow"/>
          <w:bCs/>
          <w:sz w:val="26"/>
          <w:szCs w:val="26"/>
        </w:rPr>
        <w:t>-</w:t>
      </w:r>
      <w:r w:rsidRPr="005357FC">
        <w:rPr>
          <w:rFonts w:ascii="Arial Narrow" w:hAnsi="Arial Narrow"/>
          <w:b/>
          <w:bCs/>
          <w:sz w:val="26"/>
          <w:szCs w:val="26"/>
        </w:rPr>
        <w:t xml:space="preserve"> </w:t>
      </w:r>
      <w:r w:rsidR="005E3BAC" w:rsidRPr="005357FC">
        <w:rPr>
          <w:rFonts w:ascii="Arial Narrow" w:hAnsi="Arial Narrow"/>
          <w:sz w:val="26"/>
          <w:szCs w:val="26"/>
        </w:rPr>
        <w:t>ставит</w:t>
      </w:r>
      <w:r w:rsidR="00CC67C2">
        <w:rPr>
          <w:rFonts w:ascii="Arial Narrow" w:hAnsi="Arial Narrow"/>
          <w:sz w:val="26"/>
          <w:szCs w:val="26"/>
        </w:rPr>
        <w:t>ся</w:t>
      </w:r>
      <w:r w:rsidR="005E3BAC" w:rsidRPr="005357FC">
        <w:rPr>
          <w:rFonts w:ascii="Arial Narrow" w:hAnsi="Arial Narrow"/>
          <w:sz w:val="26"/>
          <w:szCs w:val="26"/>
        </w:rPr>
        <w:t xml:space="preserve"> галочк</w:t>
      </w:r>
      <w:r w:rsidR="00CC67C2">
        <w:rPr>
          <w:rFonts w:ascii="Arial Narrow" w:hAnsi="Arial Narrow"/>
          <w:sz w:val="26"/>
          <w:szCs w:val="26"/>
        </w:rPr>
        <w:t>а</w:t>
      </w:r>
      <w:r w:rsidRPr="005357FC">
        <w:rPr>
          <w:rFonts w:ascii="Arial Narrow" w:hAnsi="Arial Narrow"/>
          <w:sz w:val="26"/>
          <w:szCs w:val="26"/>
        </w:rPr>
        <w:t xml:space="preserve"> в нужном </w:t>
      </w:r>
      <w:r w:rsidR="00CC67C2">
        <w:rPr>
          <w:rFonts w:ascii="Arial Narrow" w:hAnsi="Arial Narrow"/>
          <w:sz w:val="26"/>
          <w:szCs w:val="26"/>
        </w:rPr>
        <w:t>чек-боксе</w:t>
      </w:r>
      <w:r w:rsidR="00CB670A" w:rsidRPr="005357FC">
        <w:rPr>
          <w:rFonts w:ascii="Arial Narrow" w:hAnsi="Arial Narrow"/>
          <w:sz w:val="26"/>
          <w:szCs w:val="26"/>
        </w:rPr>
        <w:t>;</w:t>
      </w:r>
    </w:p>
    <w:p w14:paraId="205D5E4C" w14:textId="77777777" w:rsidR="00E20403" w:rsidRPr="005357FC" w:rsidRDefault="00E20403" w:rsidP="00E20403">
      <w:pPr>
        <w:pStyle w:val="a4"/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- </w:t>
      </w:r>
      <w:r w:rsidRPr="00CC67C2">
        <w:rPr>
          <w:rFonts w:ascii="Arial Narrow" w:hAnsi="Arial Narrow"/>
          <w:sz w:val="26"/>
          <w:szCs w:val="26"/>
        </w:rPr>
        <w:t>сведения о выгодоприобр</w:t>
      </w:r>
      <w:r w:rsidR="0029386C">
        <w:rPr>
          <w:rFonts w:ascii="Arial Narrow" w:hAnsi="Arial Narrow"/>
          <w:sz w:val="26"/>
          <w:szCs w:val="26"/>
        </w:rPr>
        <w:t>е</w:t>
      </w:r>
      <w:r w:rsidRPr="00CC67C2">
        <w:rPr>
          <w:rFonts w:ascii="Arial Narrow" w:hAnsi="Arial Narrow"/>
          <w:sz w:val="26"/>
          <w:szCs w:val="26"/>
        </w:rPr>
        <w:t>тателе/</w:t>
      </w:r>
      <w:proofErr w:type="spellStart"/>
      <w:r w:rsidRPr="00CC67C2">
        <w:rPr>
          <w:rFonts w:ascii="Arial Narrow" w:hAnsi="Arial Narrow"/>
          <w:sz w:val="26"/>
          <w:szCs w:val="26"/>
        </w:rPr>
        <w:t>бенефициарном</w:t>
      </w:r>
      <w:proofErr w:type="spellEnd"/>
      <w:r w:rsidRPr="00CC67C2">
        <w:rPr>
          <w:rFonts w:ascii="Arial Narrow" w:hAnsi="Arial Narrow"/>
          <w:sz w:val="26"/>
          <w:szCs w:val="26"/>
        </w:rPr>
        <w:t xml:space="preserve"> владельце</w:t>
      </w:r>
      <w:r w:rsidR="00013144">
        <w:rPr>
          <w:rFonts w:ascii="Arial Narrow" w:hAnsi="Arial Narrow"/>
          <w:sz w:val="26"/>
          <w:szCs w:val="26"/>
        </w:rPr>
        <w:t xml:space="preserve"> далее</w:t>
      </w:r>
      <w:r w:rsidRPr="00CC67C2">
        <w:rPr>
          <w:rFonts w:ascii="Arial Narrow" w:hAnsi="Arial Narrow"/>
          <w:sz w:val="26"/>
          <w:szCs w:val="26"/>
        </w:rPr>
        <w:t xml:space="preserve"> не заполня</w:t>
      </w:r>
      <w:r w:rsidR="00CC67C2">
        <w:rPr>
          <w:rFonts w:ascii="Arial Narrow" w:hAnsi="Arial Narrow"/>
          <w:sz w:val="26"/>
          <w:szCs w:val="26"/>
        </w:rPr>
        <w:t>ю</w:t>
      </w:r>
      <w:r w:rsidRPr="00CC67C2">
        <w:rPr>
          <w:rFonts w:ascii="Arial Narrow" w:hAnsi="Arial Narrow"/>
          <w:sz w:val="26"/>
          <w:szCs w:val="26"/>
        </w:rPr>
        <w:t>тся;</w:t>
      </w:r>
    </w:p>
    <w:p w14:paraId="3C994068" w14:textId="77777777" w:rsidR="00F833F6" w:rsidRPr="007A322F" w:rsidRDefault="00F833F6" w:rsidP="00F833F6">
      <w:pPr>
        <w:pStyle w:val="a4"/>
        <w:spacing w:before="0" w:beforeAutospacing="0" w:after="0" w:afterAutospacing="0"/>
        <w:rPr>
          <w:rFonts w:ascii="Arial Narrow" w:hAnsi="Arial Narrow"/>
          <w:b/>
          <w:sz w:val="26"/>
          <w:szCs w:val="26"/>
        </w:rPr>
      </w:pPr>
      <w:r w:rsidRPr="007A322F">
        <w:rPr>
          <w:rFonts w:ascii="Arial Narrow" w:hAnsi="Arial Narrow"/>
          <w:b/>
          <w:sz w:val="26"/>
          <w:szCs w:val="26"/>
        </w:rPr>
        <w:t>- подпись уполномоченного лица:</w:t>
      </w:r>
    </w:p>
    <w:p w14:paraId="5E48AE6B" w14:textId="77777777" w:rsidR="00F833F6" w:rsidRPr="007A322F" w:rsidRDefault="00F833F6" w:rsidP="00F833F6">
      <w:pPr>
        <w:spacing w:after="0"/>
        <w:rPr>
          <w:rFonts w:ascii="Arial Narrow" w:hAnsi="Arial Narrow"/>
          <w:sz w:val="26"/>
          <w:szCs w:val="26"/>
        </w:rPr>
      </w:pPr>
      <w:r w:rsidRPr="005357FC">
        <w:rPr>
          <w:rFonts w:ascii="Arial Narrow" w:hAnsi="Arial Narrow"/>
          <w:sz w:val="26"/>
          <w:szCs w:val="26"/>
        </w:rPr>
        <w:t xml:space="preserve">- </w:t>
      </w:r>
      <w:r w:rsidRPr="007A322F">
        <w:rPr>
          <w:rFonts w:ascii="Arial Narrow" w:hAnsi="Arial Narrow"/>
          <w:sz w:val="26"/>
          <w:szCs w:val="26"/>
        </w:rPr>
        <w:t>руководител</w:t>
      </w:r>
      <w:r>
        <w:rPr>
          <w:rFonts w:ascii="Arial Narrow" w:hAnsi="Arial Narrow"/>
          <w:sz w:val="26"/>
          <w:szCs w:val="26"/>
        </w:rPr>
        <w:t>я</w:t>
      </w:r>
      <w:r w:rsidRPr="007A322F">
        <w:rPr>
          <w:rFonts w:ascii="Arial Narrow" w:hAnsi="Arial Narrow"/>
          <w:sz w:val="26"/>
          <w:szCs w:val="26"/>
        </w:rPr>
        <w:t xml:space="preserve"> + печать, при наличии;</w:t>
      </w:r>
    </w:p>
    <w:p w14:paraId="25583A81" w14:textId="77777777" w:rsidR="00F833F6" w:rsidRPr="005357FC" w:rsidRDefault="00F833F6" w:rsidP="00F833F6">
      <w:pPr>
        <w:spacing w:after="0"/>
        <w:rPr>
          <w:rFonts w:ascii="Arial Narrow" w:hAnsi="Arial Narrow"/>
          <w:sz w:val="26"/>
          <w:szCs w:val="26"/>
        </w:rPr>
      </w:pPr>
      <w:r w:rsidRPr="007A322F">
        <w:rPr>
          <w:rFonts w:ascii="Arial Narrow" w:hAnsi="Arial Narrow"/>
          <w:sz w:val="26"/>
          <w:szCs w:val="26"/>
        </w:rPr>
        <w:t xml:space="preserve">- </w:t>
      </w:r>
      <w:proofErr w:type="gramStart"/>
      <w:r w:rsidRPr="007A322F">
        <w:rPr>
          <w:rFonts w:ascii="Arial Narrow" w:hAnsi="Arial Narrow"/>
          <w:sz w:val="26"/>
          <w:szCs w:val="26"/>
        </w:rPr>
        <w:t>представител</w:t>
      </w:r>
      <w:r>
        <w:rPr>
          <w:rFonts w:ascii="Arial Narrow" w:hAnsi="Arial Narrow"/>
          <w:sz w:val="26"/>
          <w:szCs w:val="26"/>
        </w:rPr>
        <w:t>я</w:t>
      </w:r>
      <w:proofErr w:type="gramEnd"/>
      <w:r w:rsidRPr="007A322F">
        <w:rPr>
          <w:rFonts w:ascii="Arial Narrow" w:hAnsi="Arial Narrow"/>
          <w:sz w:val="26"/>
          <w:szCs w:val="26"/>
        </w:rPr>
        <w:t xml:space="preserve"> действующий на основании Доверенности с правом на заключение договора на оказание услуг связи.</w:t>
      </w:r>
    </w:p>
    <w:p w14:paraId="205D5E4F" w14:textId="77777777" w:rsidR="005E3BAC" w:rsidRPr="005357FC" w:rsidRDefault="000055A7" w:rsidP="005E3BAC">
      <w:pPr>
        <w:rPr>
          <w:rFonts w:ascii="Arial Narrow" w:hAnsi="Arial Narrow"/>
          <w:b/>
          <w:bCs/>
          <w:sz w:val="26"/>
          <w:szCs w:val="26"/>
          <w:lang w:eastAsia="ru-RU"/>
        </w:rPr>
      </w:pPr>
      <w:r>
        <w:rPr>
          <w:rFonts w:ascii="Arial Narrow" w:hAnsi="Arial Narrow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 wp14:anchorId="205D5E76" wp14:editId="205D5E77">
            <wp:extent cx="5939790" cy="23063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5E50" w14:textId="77777777" w:rsidR="00F4074D" w:rsidRDefault="00F4074D" w:rsidP="005E3BAC">
      <w:pPr>
        <w:rPr>
          <w:rFonts w:ascii="Arial Narrow" w:hAnsi="Arial Narrow" w:cs="Times New Roman"/>
          <w:b/>
          <w:color w:val="4472C4" w:themeColor="accent5"/>
          <w:sz w:val="26"/>
          <w:szCs w:val="26"/>
          <w:lang w:eastAsia="ru-RU"/>
        </w:rPr>
      </w:pPr>
    </w:p>
    <w:p w14:paraId="205D5E57" w14:textId="28091C40" w:rsidR="005E3BAC" w:rsidRPr="00AE1110" w:rsidRDefault="006B3EAE" w:rsidP="00AE1110">
      <w:pPr>
        <w:pStyle w:val="1"/>
        <w:rPr>
          <w:rFonts w:ascii="Arial Narrow" w:hAnsi="Arial Narrow"/>
          <w:b/>
          <w:sz w:val="26"/>
          <w:szCs w:val="26"/>
          <w:lang w:eastAsia="ru-RU"/>
        </w:rPr>
      </w:pPr>
      <w:bookmarkStart w:id="8" w:name="_Toc472683831"/>
      <w:r w:rsidRPr="00AE1110">
        <w:rPr>
          <w:rFonts w:ascii="Arial Narrow" w:hAnsi="Arial Narrow"/>
          <w:b/>
          <w:sz w:val="26"/>
          <w:szCs w:val="26"/>
          <w:lang w:eastAsia="ru-RU"/>
        </w:rPr>
        <w:t>2.</w:t>
      </w:r>
      <w:r w:rsidR="005077FF">
        <w:rPr>
          <w:rFonts w:ascii="Arial Narrow" w:hAnsi="Arial Narrow"/>
          <w:b/>
          <w:sz w:val="26"/>
          <w:szCs w:val="26"/>
          <w:lang w:eastAsia="ru-RU"/>
        </w:rPr>
        <w:t>3</w:t>
      </w:r>
      <w:r w:rsidR="005E3BAC" w:rsidRPr="00AE1110">
        <w:rPr>
          <w:rFonts w:ascii="Arial Narrow" w:hAnsi="Arial Narrow"/>
          <w:b/>
          <w:sz w:val="26"/>
          <w:szCs w:val="26"/>
          <w:lang w:eastAsia="ru-RU"/>
        </w:rPr>
        <w:t xml:space="preserve">. </w:t>
      </w:r>
      <w:r w:rsidR="00C85711">
        <w:rPr>
          <w:rFonts w:ascii="Arial Narrow" w:hAnsi="Arial Narrow"/>
          <w:b/>
          <w:sz w:val="26"/>
          <w:szCs w:val="26"/>
          <w:lang w:eastAsia="ru-RU"/>
        </w:rPr>
        <w:t>Корпоративный к</w:t>
      </w:r>
      <w:r w:rsidR="005E3BAC" w:rsidRPr="00AE1110">
        <w:rPr>
          <w:rFonts w:ascii="Arial Narrow" w:hAnsi="Arial Narrow"/>
          <w:b/>
          <w:sz w:val="26"/>
          <w:szCs w:val="26"/>
          <w:lang w:eastAsia="ru-RU"/>
        </w:rPr>
        <w:t>лиент предоставляет данные</w:t>
      </w:r>
      <w:r w:rsidRPr="00AE1110">
        <w:rPr>
          <w:rFonts w:ascii="Arial Narrow" w:hAnsi="Arial Narrow"/>
          <w:b/>
          <w:sz w:val="26"/>
          <w:szCs w:val="26"/>
          <w:lang w:eastAsia="ru-RU"/>
        </w:rPr>
        <w:t xml:space="preserve"> по </w:t>
      </w:r>
      <w:proofErr w:type="spellStart"/>
      <w:r w:rsidRPr="00AE1110">
        <w:rPr>
          <w:rFonts w:ascii="Arial Narrow" w:hAnsi="Arial Narrow"/>
          <w:b/>
          <w:sz w:val="26"/>
          <w:szCs w:val="26"/>
          <w:lang w:eastAsia="ru-RU"/>
        </w:rPr>
        <w:t>бенефициарным</w:t>
      </w:r>
      <w:proofErr w:type="spellEnd"/>
      <w:r w:rsidRPr="00AE1110">
        <w:rPr>
          <w:rFonts w:ascii="Arial Narrow" w:hAnsi="Arial Narrow"/>
          <w:b/>
          <w:sz w:val="26"/>
          <w:szCs w:val="26"/>
          <w:lang w:eastAsia="ru-RU"/>
        </w:rPr>
        <w:t xml:space="preserve"> владельцам/выгодоприобретателям</w:t>
      </w:r>
      <w:r w:rsidR="00AE1110" w:rsidRPr="00AE1110">
        <w:rPr>
          <w:rFonts w:ascii="Arial Narrow" w:hAnsi="Arial Narrow"/>
          <w:b/>
          <w:sz w:val="26"/>
          <w:szCs w:val="26"/>
          <w:lang w:eastAsia="ru-RU"/>
        </w:rPr>
        <w:t>.</w:t>
      </w:r>
      <w:bookmarkEnd w:id="8"/>
    </w:p>
    <w:p w14:paraId="205D5E58" w14:textId="77777777" w:rsidR="006B3EAE" w:rsidRPr="00AE1110" w:rsidRDefault="006B3EAE" w:rsidP="00AE1110">
      <w:pPr>
        <w:pStyle w:val="1"/>
        <w:rPr>
          <w:rFonts w:ascii="Arial Narrow" w:hAnsi="Arial Narrow"/>
          <w:b/>
          <w:sz w:val="26"/>
          <w:szCs w:val="26"/>
          <w:lang w:eastAsia="ru-RU"/>
        </w:rPr>
      </w:pPr>
      <w:bookmarkStart w:id="9" w:name="_Toc472683832"/>
      <w:r w:rsidRPr="00AE1110">
        <w:rPr>
          <w:rFonts w:ascii="Arial Narrow" w:hAnsi="Arial Narrow"/>
          <w:b/>
          <w:sz w:val="26"/>
          <w:szCs w:val="26"/>
          <w:lang w:eastAsia="ru-RU"/>
        </w:rPr>
        <w:t xml:space="preserve">Клиент - </w:t>
      </w:r>
      <w:r w:rsidR="00B84B9C" w:rsidRPr="00AE1110">
        <w:rPr>
          <w:rFonts w:ascii="Arial Narrow" w:hAnsi="Arial Narrow"/>
          <w:b/>
          <w:sz w:val="26"/>
          <w:szCs w:val="26"/>
          <w:lang w:eastAsia="ru-RU"/>
        </w:rPr>
        <w:t>Юрид</w:t>
      </w:r>
      <w:r w:rsidRPr="00AE1110">
        <w:rPr>
          <w:rFonts w:ascii="Arial Narrow" w:hAnsi="Arial Narrow"/>
          <w:b/>
          <w:sz w:val="26"/>
          <w:szCs w:val="26"/>
          <w:lang w:eastAsia="ru-RU"/>
        </w:rPr>
        <w:t>ическое</w:t>
      </w:r>
      <w:r w:rsidR="00B84B9C" w:rsidRPr="00AE1110">
        <w:rPr>
          <w:rFonts w:ascii="Arial Narrow" w:hAnsi="Arial Narrow"/>
          <w:b/>
          <w:sz w:val="26"/>
          <w:szCs w:val="26"/>
          <w:lang w:eastAsia="ru-RU"/>
        </w:rPr>
        <w:t xml:space="preserve"> лиц</w:t>
      </w:r>
      <w:r w:rsidRPr="00AE1110">
        <w:rPr>
          <w:rFonts w:ascii="Arial Narrow" w:hAnsi="Arial Narrow"/>
          <w:b/>
          <w:sz w:val="26"/>
          <w:szCs w:val="26"/>
          <w:lang w:eastAsia="ru-RU"/>
        </w:rPr>
        <w:t>о</w:t>
      </w:r>
      <w:r w:rsidR="00C540D0" w:rsidRPr="00AE1110">
        <w:rPr>
          <w:rFonts w:ascii="Arial Narrow" w:hAnsi="Arial Narrow"/>
          <w:b/>
          <w:sz w:val="26"/>
          <w:szCs w:val="26"/>
          <w:lang w:eastAsia="ru-RU"/>
        </w:rPr>
        <w:t>.</w:t>
      </w:r>
      <w:bookmarkEnd w:id="9"/>
    </w:p>
    <w:p w14:paraId="205D5E59" w14:textId="77777777" w:rsidR="00B84B9C" w:rsidRDefault="006B3EAE" w:rsidP="005E3BAC">
      <w:pPr>
        <w:rPr>
          <w:rFonts w:ascii="Arial Narrow" w:hAnsi="Arial Narrow"/>
          <w:sz w:val="26"/>
          <w:szCs w:val="26"/>
          <w:lang w:eastAsia="ru-RU"/>
        </w:rPr>
      </w:pPr>
      <w:r w:rsidRPr="004401A6">
        <w:rPr>
          <w:rFonts w:ascii="Arial Narrow" w:hAnsi="Arial Narrow"/>
          <w:sz w:val="26"/>
          <w:szCs w:val="26"/>
          <w:lang w:eastAsia="ru-RU"/>
        </w:rPr>
        <w:t xml:space="preserve">- </w:t>
      </w:r>
      <w:r w:rsidR="00C540D0" w:rsidRPr="004401A6">
        <w:rPr>
          <w:rFonts w:ascii="Arial Narrow" w:hAnsi="Arial Narrow"/>
          <w:sz w:val="26"/>
          <w:szCs w:val="26"/>
          <w:lang w:eastAsia="ru-RU"/>
        </w:rPr>
        <w:t>у юрид</w:t>
      </w:r>
      <w:r w:rsidR="00161141" w:rsidRPr="004401A6">
        <w:rPr>
          <w:rFonts w:ascii="Arial Narrow" w:hAnsi="Arial Narrow"/>
          <w:sz w:val="26"/>
          <w:szCs w:val="26"/>
          <w:lang w:eastAsia="ru-RU"/>
        </w:rPr>
        <w:t xml:space="preserve">ического </w:t>
      </w:r>
      <w:r w:rsidR="00C540D0" w:rsidRPr="004401A6">
        <w:rPr>
          <w:rFonts w:ascii="Arial Narrow" w:hAnsi="Arial Narrow"/>
          <w:sz w:val="26"/>
          <w:szCs w:val="26"/>
          <w:lang w:eastAsia="ru-RU"/>
        </w:rPr>
        <w:t xml:space="preserve">лица </w:t>
      </w:r>
      <w:r w:rsidR="00685B6B" w:rsidRPr="004401A6">
        <w:rPr>
          <w:rFonts w:ascii="Arial Narrow" w:hAnsi="Arial Narrow"/>
          <w:sz w:val="26"/>
          <w:szCs w:val="26"/>
          <w:lang w:eastAsia="ru-RU"/>
        </w:rPr>
        <w:t xml:space="preserve">могут быть и </w:t>
      </w:r>
      <w:proofErr w:type="spellStart"/>
      <w:r w:rsidR="00685B6B" w:rsidRPr="004401A6">
        <w:rPr>
          <w:rFonts w:ascii="Arial Narrow" w:hAnsi="Arial Narrow"/>
          <w:sz w:val="26"/>
          <w:szCs w:val="26"/>
          <w:lang w:eastAsia="ru-RU"/>
        </w:rPr>
        <w:t>бенефициарные</w:t>
      </w:r>
      <w:proofErr w:type="spellEnd"/>
      <w:r w:rsidR="00685B6B" w:rsidRPr="004401A6">
        <w:rPr>
          <w:rFonts w:ascii="Arial Narrow" w:hAnsi="Arial Narrow"/>
          <w:sz w:val="26"/>
          <w:szCs w:val="26"/>
          <w:lang w:eastAsia="ru-RU"/>
        </w:rPr>
        <w:t xml:space="preserve"> владельцы и выгодоприобретатели</w:t>
      </w:r>
      <w:r w:rsidR="00C540D0" w:rsidRPr="004401A6">
        <w:rPr>
          <w:rFonts w:ascii="Arial Narrow" w:hAnsi="Arial Narrow"/>
          <w:sz w:val="26"/>
          <w:szCs w:val="26"/>
          <w:lang w:eastAsia="ru-RU"/>
        </w:rPr>
        <w:t>;</w:t>
      </w:r>
    </w:p>
    <w:p w14:paraId="205D5E5A" w14:textId="77777777" w:rsidR="003B5A91" w:rsidRDefault="003B5A91" w:rsidP="005E3BAC">
      <w:pPr>
        <w:rPr>
          <w:rFonts w:ascii="Arial Narrow" w:hAnsi="Arial Narrow"/>
          <w:sz w:val="26"/>
          <w:szCs w:val="26"/>
          <w:lang w:eastAsia="ru-RU"/>
        </w:rPr>
      </w:pPr>
      <w:r w:rsidRPr="004401A6">
        <w:rPr>
          <w:rFonts w:ascii="Arial Narrow" w:hAnsi="Arial Narrow"/>
          <w:sz w:val="26"/>
          <w:szCs w:val="26"/>
          <w:lang w:eastAsia="ru-RU"/>
        </w:rPr>
        <w:t xml:space="preserve">- </w:t>
      </w:r>
      <w:proofErr w:type="spellStart"/>
      <w:r w:rsidRPr="004401A6">
        <w:rPr>
          <w:rFonts w:ascii="Arial Narrow" w:hAnsi="Arial Narrow"/>
          <w:bCs/>
          <w:sz w:val="26"/>
          <w:szCs w:val="26"/>
        </w:rPr>
        <w:t>бенефициарных</w:t>
      </w:r>
      <w:proofErr w:type="spellEnd"/>
      <w:r w:rsidRPr="004401A6">
        <w:rPr>
          <w:rFonts w:ascii="Arial Narrow" w:hAnsi="Arial Narrow"/>
          <w:bCs/>
          <w:sz w:val="26"/>
          <w:szCs w:val="26"/>
        </w:rPr>
        <w:t xml:space="preserve"> владельцев и </w:t>
      </w:r>
      <w:proofErr w:type="gramStart"/>
      <w:r w:rsidRPr="004401A6">
        <w:rPr>
          <w:rFonts w:ascii="Arial Narrow" w:hAnsi="Arial Narrow"/>
          <w:bCs/>
          <w:sz w:val="26"/>
          <w:szCs w:val="26"/>
        </w:rPr>
        <w:t>выгодоприобретателей  может</w:t>
      </w:r>
      <w:proofErr w:type="gramEnd"/>
      <w:r w:rsidRPr="004401A6">
        <w:rPr>
          <w:rFonts w:ascii="Arial Narrow" w:hAnsi="Arial Narrow"/>
          <w:bCs/>
          <w:sz w:val="26"/>
          <w:szCs w:val="26"/>
        </w:rPr>
        <w:t xml:space="preserve"> быть несколько, на каждого заполняетс</w:t>
      </w:r>
      <w:r w:rsidR="00980AAC" w:rsidRPr="004401A6">
        <w:rPr>
          <w:rFonts w:ascii="Arial Narrow" w:hAnsi="Arial Narrow"/>
          <w:bCs/>
          <w:sz w:val="26"/>
          <w:szCs w:val="26"/>
        </w:rPr>
        <w:t>я отдельная анкета;</w:t>
      </w:r>
    </w:p>
    <w:p w14:paraId="205D5E5B" w14:textId="77777777" w:rsidR="00C540D0" w:rsidRDefault="00C540D0" w:rsidP="005E3BAC">
      <w:pPr>
        <w:rPr>
          <w:rFonts w:ascii="Arial Narrow" w:hAnsi="Arial Narrow"/>
          <w:sz w:val="26"/>
          <w:szCs w:val="26"/>
          <w:lang w:eastAsia="ru-RU"/>
        </w:rPr>
      </w:pPr>
      <w:r w:rsidRPr="004401A6">
        <w:rPr>
          <w:rFonts w:ascii="Arial Narrow" w:hAnsi="Arial Narrow"/>
          <w:sz w:val="26"/>
          <w:szCs w:val="26"/>
          <w:lang w:eastAsia="ru-RU"/>
        </w:rPr>
        <w:t xml:space="preserve">- </w:t>
      </w:r>
      <w:proofErr w:type="spellStart"/>
      <w:r w:rsidRPr="004401A6">
        <w:rPr>
          <w:rFonts w:ascii="Arial Narrow" w:hAnsi="Arial Narrow"/>
          <w:sz w:val="26"/>
          <w:szCs w:val="26"/>
          <w:lang w:eastAsia="ru-RU"/>
        </w:rPr>
        <w:t>бенефициарные</w:t>
      </w:r>
      <w:proofErr w:type="spellEnd"/>
      <w:r w:rsidRPr="004401A6">
        <w:rPr>
          <w:rFonts w:ascii="Arial Narrow" w:hAnsi="Arial Narrow"/>
          <w:sz w:val="26"/>
          <w:szCs w:val="26"/>
          <w:lang w:eastAsia="ru-RU"/>
        </w:rPr>
        <w:t xml:space="preserve"> владельцы всегда </w:t>
      </w:r>
      <w:r w:rsidR="00161141" w:rsidRPr="004401A6">
        <w:rPr>
          <w:rFonts w:ascii="Arial Narrow" w:hAnsi="Arial Narrow"/>
          <w:sz w:val="26"/>
          <w:szCs w:val="26"/>
          <w:lang w:eastAsia="ru-RU"/>
        </w:rPr>
        <w:t xml:space="preserve">являются </w:t>
      </w:r>
      <w:r w:rsidRPr="004401A6">
        <w:rPr>
          <w:rFonts w:ascii="Arial Narrow" w:hAnsi="Arial Narrow"/>
          <w:sz w:val="26"/>
          <w:szCs w:val="26"/>
          <w:lang w:eastAsia="ru-RU"/>
        </w:rPr>
        <w:t>физ</w:t>
      </w:r>
      <w:r w:rsidR="00161141" w:rsidRPr="004401A6">
        <w:rPr>
          <w:rFonts w:ascii="Arial Narrow" w:hAnsi="Arial Narrow"/>
          <w:sz w:val="26"/>
          <w:szCs w:val="26"/>
          <w:lang w:eastAsia="ru-RU"/>
        </w:rPr>
        <w:t>ическими</w:t>
      </w:r>
      <w:r w:rsidRPr="004401A6">
        <w:rPr>
          <w:rFonts w:ascii="Arial Narrow" w:hAnsi="Arial Narrow"/>
          <w:sz w:val="26"/>
          <w:szCs w:val="26"/>
          <w:lang w:eastAsia="ru-RU"/>
        </w:rPr>
        <w:t xml:space="preserve"> лица</w:t>
      </w:r>
      <w:r w:rsidR="00161141" w:rsidRPr="004401A6">
        <w:rPr>
          <w:rFonts w:ascii="Arial Narrow" w:hAnsi="Arial Narrow"/>
          <w:sz w:val="26"/>
          <w:szCs w:val="26"/>
          <w:lang w:eastAsia="ru-RU"/>
        </w:rPr>
        <w:t>ми</w:t>
      </w:r>
      <w:r w:rsidRPr="004401A6">
        <w:rPr>
          <w:rFonts w:ascii="Arial Narrow" w:hAnsi="Arial Narrow"/>
          <w:sz w:val="26"/>
          <w:szCs w:val="26"/>
          <w:lang w:eastAsia="ru-RU"/>
        </w:rPr>
        <w:t>;</w:t>
      </w:r>
    </w:p>
    <w:p w14:paraId="205D5E5E" w14:textId="05BB19CA" w:rsidR="00C540D0" w:rsidRDefault="00C540D0" w:rsidP="005E3BAC">
      <w:pPr>
        <w:rPr>
          <w:rFonts w:ascii="Arial Narrow" w:hAnsi="Arial Narrow"/>
          <w:sz w:val="26"/>
          <w:szCs w:val="26"/>
          <w:lang w:eastAsia="ru-RU"/>
        </w:rPr>
      </w:pPr>
      <w:r w:rsidRPr="004401A6">
        <w:rPr>
          <w:rFonts w:ascii="Arial Narrow" w:hAnsi="Arial Narrow"/>
          <w:sz w:val="26"/>
          <w:szCs w:val="26"/>
          <w:lang w:eastAsia="ru-RU"/>
        </w:rPr>
        <w:t xml:space="preserve">- выгодоприобретатели могут </w:t>
      </w:r>
      <w:proofErr w:type="gramStart"/>
      <w:r w:rsidR="00161141" w:rsidRPr="004401A6">
        <w:rPr>
          <w:rFonts w:ascii="Arial Narrow" w:hAnsi="Arial Narrow"/>
          <w:sz w:val="26"/>
          <w:szCs w:val="26"/>
          <w:lang w:eastAsia="ru-RU"/>
        </w:rPr>
        <w:t xml:space="preserve">являться </w:t>
      </w:r>
      <w:r w:rsidRPr="004401A6">
        <w:rPr>
          <w:rFonts w:ascii="Arial Narrow" w:hAnsi="Arial Narrow"/>
          <w:sz w:val="26"/>
          <w:szCs w:val="26"/>
          <w:lang w:eastAsia="ru-RU"/>
        </w:rPr>
        <w:t xml:space="preserve"> юр.</w:t>
      </w:r>
      <w:proofErr w:type="gramEnd"/>
      <w:r w:rsidRPr="004401A6">
        <w:rPr>
          <w:rFonts w:ascii="Arial Narrow" w:hAnsi="Arial Narrow"/>
          <w:sz w:val="26"/>
          <w:szCs w:val="26"/>
          <w:lang w:eastAsia="ru-RU"/>
        </w:rPr>
        <w:t xml:space="preserve"> лицами, ИП и </w:t>
      </w:r>
      <w:r w:rsidR="003D4352" w:rsidRPr="004401A6">
        <w:rPr>
          <w:rFonts w:ascii="Arial Narrow" w:hAnsi="Arial Narrow"/>
          <w:sz w:val="26"/>
          <w:szCs w:val="26"/>
          <w:lang w:eastAsia="ru-RU"/>
        </w:rPr>
        <w:t>физическими лицами.</w:t>
      </w:r>
    </w:p>
    <w:p w14:paraId="205D5E5F" w14:textId="1A494BD2" w:rsidR="00BB58E8" w:rsidRPr="00BD0BD6" w:rsidRDefault="00BD0BD6" w:rsidP="00BD0BD6">
      <w:pPr>
        <w:pStyle w:val="1"/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</w:pPr>
      <w:bookmarkStart w:id="10" w:name="_Toc472683834"/>
      <w:r w:rsidRPr="00BD0BD6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 xml:space="preserve">2.4.1. </w:t>
      </w:r>
      <w:r w:rsidR="00377090" w:rsidRPr="00BD0BD6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 xml:space="preserve">Заполнение сведений по </w:t>
      </w:r>
      <w:proofErr w:type="spellStart"/>
      <w:r w:rsidR="00BB58E8" w:rsidRPr="00BD0BD6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>Бенефициарны</w:t>
      </w:r>
      <w:r w:rsidR="00CB670A" w:rsidRPr="00BD0BD6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>м</w:t>
      </w:r>
      <w:proofErr w:type="spellEnd"/>
      <w:r w:rsidR="00BB58E8" w:rsidRPr="00BD0BD6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 xml:space="preserve"> владельц</w:t>
      </w:r>
      <w:r w:rsidR="00565E9B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>ам для юр. лиц</w:t>
      </w:r>
      <w:r w:rsidR="00FF06A6" w:rsidRPr="00BD0BD6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>:</w:t>
      </w:r>
      <w:bookmarkEnd w:id="10"/>
    </w:p>
    <w:p w14:paraId="205D5E60" w14:textId="77777777" w:rsidR="00CB670A" w:rsidRPr="00981407" w:rsidRDefault="00DE38E0" w:rsidP="00DE38E0">
      <w:pPr>
        <w:spacing w:after="0"/>
        <w:rPr>
          <w:rFonts w:ascii="Arial Narrow" w:hAnsi="Arial Narrow"/>
          <w:sz w:val="26"/>
          <w:szCs w:val="26"/>
          <w:lang w:eastAsia="ru-RU"/>
        </w:rPr>
      </w:pPr>
      <w:r>
        <w:rPr>
          <w:rFonts w:ascii="Arial Narrow" w:hAnsi="Arial Narrow"/>
          <w:sz w:val="26"/>
          <w:szCs w:val="26"/>
          <w:lang w:eastAsia="ru-RU"/>
        </w:rPr>
        <w:t xml:space="preserve">- </w:t>
      </w:r>
      <w:r w:rsidR="00CB670A" w:rsidRPr="005357FC">
        <w:rPr>
          <w:rFonts w:ascii="Arial Narrow" w:hAnsi="Arial Narrow"/>
          <w:sz w:val="26"/>
          <w:szCs w:val="26"/>
          <w:lang w:eastAsia="ru-RU"/>
        </w:rPr>
        <w:t>ставит</w:t>
      </w:r>
      <w:r>
        <w:rPr>
          <w:rFonts w:ascii="Arial Narrow" w:hAnsi="Arial Narrow"/>
          <w:sz w:val="26"/>
          <w:szCs w:val="26"/>
          <w:lang w:eastAsia="ru-RU"/>
        </w:rPr>
        <w:t>ся</w:t>
      </w:r>
      <w:r w:rsidR="00CB670A" w:rsidRPr="005357FC">
        <w:rPr>
          <w:rFonts w:ascii="Arial Narrow" w:hAnsi="Arial Narrow"/>
          <w:sz w:val="26"/>
          <w:szCs w:val="26"/>
          <w:lang w:eastAsia="ru-RU"/>
        </w:rPr>
        <w:t xml:space="preserve"> галочк</w:t>
      </w:r>
      <w:r>
        <w:rPr>
          <w:rFonts w:ascii="Arial Narrow" w:hAnsi="Arial Narrow"/>
          <w:sz w:val="26"/>
          <w:szCs w:val="26"/>
          <w:lang w:eastAsia="ru-RU"/>
        </w:rPr>
        <w:t>а</w:t>
      </w:r>
      <w:r w:rsidR="00CB670A" w:rsidRPr="005357FC">
        <w:rPr>
          <w:rFonts w:ascii="Arial Narrow" w:hAnsi="Arial Narrow"/>
          <w:sz w:val="26"/>
          <w:szCs w:val="26"/>
          <w:lang w:eastAsia="ru-RU"/>
        </w:rPr>
        <w:t xml:space="preserve"> в чек-бокс</w:t>
      </w:r>
      <w:r w:rsidR="00981407">
        <w:rPr>
          <w:rFonts w:ascii="Arial Narrow" w:hAnsi="Arial Narrow"/>
          <w:sz w:val="26"/>
          <w:szCs w:val="26"/>
          <w:lang w:eastAsia="ru-RU"/>
        </w:rPr>
        <w:t>: «</w:t>
      </w:r>
      <w:proofErr w:type="spellStart"/>
      <w:r w:rsidR="00CB670A" w:rsidRPr="005357FC">
        <w:rPr>
          <w:rFonts w:ascii="Arial Narrow" w:hAnsi="Arial Narrow"/>
          <w:b/>
          <w:sz w:val="26"/>
          <w:szCs w:val="26"/>
          <w:lang w:eastAsia="ru-RU"/>
        </w:rPr>
        <w:t>Бенефициарные</w:t>
      </w:r>
      <w:proofErr w:type="spellEnd"/>
      <w:r w:rsidR="00CB670A" w:rsidRPr="005357FC">
        <w:rPr>
          <w:rFonts w:ascii="Arial Narrow" w:hAnsi="Arial Narrow"/>
          <w:b/>
          <w:sz w:val="26"/>
          <w:szCs w:val="26"/>
          <w:lang w:eastAsia="ru-RU"/>
        </w:rPr>
        <w:t xml:space="preserve"> владельцы установлены</w:t>
      </w:r>
      <w:r w:rsidR="00981407">
        <w:rPr>
          <w:rFonts w:ascii="Arial Narrow" w:hAnsi="Arial Narrow"/>
          <w:b/>
          <w:sz w:val="26"/>
          <w:szCs w:val="26"/>
          <w:lang w:eastAsia="ru-RU"/>
        </w:rPr>
        <w:t>»</w:t>
      </w:r>
      <w:r>
        <w:rPr>
          <w:rFonts w:ascii="Arial Narrow" w:hAnsi="Arial Narrow"/>
          <w:b/>
          <w:sz w:val="26"/>
          <w:szCs w:val="26"/>
          <w:lang w:eastAsia="ru-RU"/>
        </w:rPr>
        <w:t>;</w:t>
      </w:r>
    </w:p>
    <w:p w14:paraId="205D5E62" w14:textId="0A110E20" w:rsidR="00981407" w:rsidRPr="002341BE" w:rsidRDefault="00DE38E0" w:rsidP="00DE38E0">
      <w:pPr>
        <w:spacing w:after="0"/>
        <w:rPr>
          <w:rFonts w:ascii="Arial Narrow" w:hAnsi="Arial Narrow"/>
          <w:sz w:val="26"/>
          <w:szCs w:val="26"/>
          <w:lang w:eastAsia="ru-RU"/>
        </w:rPr>
      </w:pPr>
      <w:r w:rsidRPr="00DE38E0">
        <w:rPr>
          <w:rFonts w:ascii="Arial Narrow" w:hAnsi="Arial Narrow"/>
          <w:sz w:val="26"/>
          <w:szCs w:val="26"/>
          <w:lang w:eastAsia="ru-RU"/>
        </w:rPr>
        <w:t xml:space="preserve">- </w:t>
      </w:r>
      <w:r w:rsidR="00981407" w:rsidRPr="00DE38E0">
        <w:rPr>
          <w:rFonts w:ascii="Arial Narrow" w:hAnsi="Arial Narrow"/>
          <w:sz w:val="26"/>
          <w:szCs w:val="26"/>
          <w:lang w:eastAsia="ru-RU"/>
        </w:rPr>
        <w:t>заполня</w:t>
      </w:r>
      <w:r w:rsidRPr="00DE38E0">
        <w:rPr>
          <w:rFonts w:ascii="Arial Narrow" w:hAnsi="Arial Narrow"/>
          <w:sz w:val="26"/>
          <w:szCs w:val="26"/>
          <w:lang w:eastAsia="ru-RU"/>
        </w:rPr>
        <w:t>ю</w:t>
      </w:r>
      <w:r w:rsidR="00981407" w:rsidRPr="00DE38E0">
        <w:rPr>
          <w:rFonts w:ascii="Arial Narrow" w:hAnsi="Arial Narrow"/>
          <w:sz w:val="26"/>
          <w:szCs w:val="26"/>
          <w:lang w:eastAsia="ru-RU"/>
        </w:rPr>
        <w:t>тся</w:t>
      </w:r>
      <w:r w:rsidRPr="00DE38E0">
        <w:rPr>
          <w:rFonts w:ascii="Arial Narrow" w:hAnsi="Arial Narrow"/>
          <w:sz w:val="26"/>
          <w:szCs w:val="26"/>
          <w:lang w:eastAsia="ru-RU"/>
        </w:rPr>
        <w:t xml:space="preserve"> следующие данные</w:t>
      </w:r>
      <w:r w:rsidR="000B4A77">
        <w:rPr>
          <w:rFonts w:ascii="Arial Narrow" w:hAnsi="Arial Narrow"/>
          <w:sz w:val="26"/>
          <w:szCs w:val="26"/>
          <w:lang w:eastAsia="ru-RU"/>
        </w:rPr>
        <w:t xml:space="preserve"> в левом столбце Анкеты</w:t>
      </w:r>
      <w:r w:rsidR="002341BE">
        <w:rPr>
          <w:rFonts w:ascii="Arial Narrow" w:hAnsi="Arial Narrow"/>
          <w:sz w:val="26"/>
          <w:szCs w:val="26"/>
          <w:lang w:eastAsia="ru-RU"/>
        </w:rPr>
        <w:t>;</w:t>
      </w:r>
    </w:p>
    <w:p w14:paraId="205D5E65" w14:textId="7BA0A55D" w:rsidR="00EA3D20" w:rsidRPr="002341BE" w:rsidRDefault="00EA3D20" w:rsidP="007A322F">
      <w:pPr>
        <w:pStyle w:val="a4"/>
        <w:spacing w:before="0" w:beforeAutospacing="0" w:after="0" w:afterAutospacing="0"/>
        <w:rPr>
          <w:rFonts w:ascii="Arial Narrow" w:hAnsi="Arial Narrow"/>
          <w:sz w:val="26"/>
          <w:szCs w:val="26"/>
        </w:rPr>
      </w:pPr>
      <w:r w:rsidRPr="002341BE">
        <w:rPr>
          <w:rFonts w:ascii="Arial Narrow" w:hAnsi="Arial Narrow"/>
          <w:sz w:val="26"/>
          <w:szCs w:val="26"/>
        </w:rPr>
        <w:t>- подпись уполномоченного лица</w:t>
      </w:r>
      <w:r w:rsidR="002341BE">
        <w:rPr>
          <w:rFonts w:ascii="Arial Narrow" w:hAnsi="Arial Narrow"/>
          <w:sz w:val="26"/>
          <w:szCs w:val="26"/>
        </w:rPr>
        <w:t>;</w:t>
      </w:r>
    </w:p>
    <w:p w14:paraId="7BEE334F" w14:textId="0403ABE8" w:rsidR="007A322F" w:rsidRPr="007A322F" w:rsidRDefault="007A322F" w:rsidP="007A322F">
      <w:pPr>
        <w:spacing w:after="0"/>
        <w:rPr>
          <w:rFonts w:ascii="Arial Narrow" w:hAnsi="Arial Narrow"/>
          <w:sz w:val="26"/>
          <w:szCs w:val="26"/>
        </w:rPr>
      </w:pPr>
      <w:r w:rsidRPr="005357FC">
        <w:rPr>
          <w:rFonts w:ascii="Arial Narrow" w:hAnsi="Arial Narrow"/>
          <w:sz w:val="26"/>
          <w:szCs w:val="26"/>
        </w:rPr>
        <w:t xml:space="preserve">- </w:t>
      </w:r>
      <w:r w:rsidRPr="007A322F">
        <w:rPr>
          <w:rFonts w:ascii="Arial Narrow" w:hAnsi="Arial Narrow"/>
          <w:sz w:val="26"/>
          <w:szCs w:val="26"/>
        </w:rPr>
        <w:t>руководител</w:t>
      </w:r>
      <w:r>
        <w:rPr>
          <w:rFonts w:ascii="Arial Narrow" w:hAnsi="Arial Narrow"/>
          <w:sz w:val="26"/>
          <w:szCs w:val="26"/>
        </w:rPr>
        <w:t>я</w:t>
      </w:r>
      <w:r w:rsidRPr="007A322F">
        <w:rPr>
          <w:rFonts w:ascii="Arial Narrow" w:hAnsi="Arial Narrow"/>
          <w:sz w:val="26"/>
          <w:szCs w:val="26"/>
        </w:rPr>
        <w:t xml:space="preserve"> + печать, при наличии;</w:t>
      </w:r>
    </w:p>
    <w:p w14:paraId="7C3363AB" w14:textId="44E6A5B1" w:rsidR="007A322F" w:rsidRDefault="007A322F" w:rsidP="007A322F">
      <w:pPr>
        <w:spacing w:after="0"/>
        <w:rPr>
          <w:rFonts w:ascii="Arial Narrow" w:hAnsi="Arial Narrow"/>
          <w:sz w:val="26"/>
          <w:szCs w:val="26"/>
        </w:rPr>
      </w:pPr>
      <w:r w:rsidRPr="007A322F">
        <w:rPr>
          <w:rFonts w:ascii="Arial Narrow" w:hAnsi="Arial Narrow"/>
          <w:sz w:val="26"/>
          <w:szCs w:val="26"/>
        </w:rPr>
        <w:t xml:space="preserve">- </w:t>
      </w:r>
      <w:proofErr w:type="gramStart"/>
      <w:r w:rsidRPr="007A322F">
        <w:rPr>
          <w:rFonts w:ascii="Arial Narrow" w:hAnsi="Arial Narrow"/>
          <w:sz w:val="26"/>
          <w:szCs w:val="26"/>
        </w:rPr>
        <w:t>представител</w:t>
      </w:r>
      <w:r>
        <w:rPr>
          <w:rFonts w:ascii="Arial Narrow" w:hAnsi="Arial Narrow"/>
          <w:sz w:val="26"/>
          <w:szCs w:val="26"/>
        </w:rPr>
        <w:t>я</w:t>
      </w:r>
      <w:proofErr w:type="gramEnd"/>
      <w:r w:rsidRPr="007A322F">
        <w:rPr>
          <w:rFonts w:ascii="Arial Narrow" w:hAnsi="Arial Narrow"/>
          <w:sz w:val="26"/>
          <w:szCs w:val="26"/>
        </w:rPr>
        <w:t xml:space="preserve"> действующий на основании Доверенности с правом на заключение договора на оказание услуг связи</w:t>
      </w:r>
      <w:r w:rsidR="001B6FF0">
        <w:rPr>
          <w:rFonts w:ascii="Arial Narrow" w:hAnsi="Arial Narrow"/>
          <w:sz w:val="26"/>
          <w:szCs w:val="26"/>
        </w:rPr>
        <w:t>;</w:t>
      </w:r>
    </w:p>
    <w:p w14:paraId="5FB7D837" w14:textId="1F365834" w:rsidR="001B6FF0" w:rsidRPr="001B6FF0" w:rsidRDefault="001B6FF0" w:rsidP="001B6FF0">
      <w:pPr>
        <w:spacing w:after="0"/>
        <w:rPr>
          <w:rFonts w:ascii="Arial Narrow" w:hAnsi="Arial Narrow"/>
          <w:sz w:val="26"/>
          <w:szCs w:val="26"/>
        </w:rPr>
      </w:pPr>
      <w:r w:rsidRPr="001B6FF0">
        <w:rPr>
          <w:rFonts w:ascii="Arial Narrow" w:hAnsi="Arial Narrow"/>
          <w:sz w:val="26"/>
          <w:szCs w:val="26"/>
        </w:rPr>
        <w:t>-</w:t>
      </w:r>
      <w:r w:rsidRPr="001B6FF0">
        <w:rPr>
          <w:rFonts w:ascii="Arial Narrow" w:hAnsi="Arial Narrow"/>
          <w:sz w:val="26"/>
          <w:szCs w:val="26"/>
          <w:lang w:eastAsia="ru-RU"/>
        </w:rPr>
        <w:t xml:space="preserve"> </w:t>
      </w:r>
      <w:r>
        <w:rPr>
          <w:rFonts w:ascii="Arial Narrow" w:hAnsi="Arial Narrow"/>
          <w:sz w:val="26"/>
          <w:szCs w:val="26"/>
          <w:lang w:eastAsia="ru-RU"/>
        </w:rPr>
        <w:t>д</w:t>
      </w:r>
      <w:r w:rsidRPr="001B6FF0">
        <w:rPr>
          <w:rFonts w:ascii="Arial Narrow" w:hAnsi="Arial Narrow"/>
          <w:sz w:val="26"/>
          <w:szCs w:val="26"/>
          <w:lang w:eastAsia="ru-RU"/>
        </w:rPr>
        <w:t>анные миграционной карты заполняются, если выгодоприобретателем является иностранный гражданин или лицо без гражданства.</w:t>
      </w:r>
    </w:p>
    <w:p w14:paraId="031CA205" w14:textId="7C8043D9" w:rsidR="001B6FF0" w:rsidRDefault="001B6FF0" w:rsidP="007A322F">
      <w:pPr>
        <w:spacing w:after="0"/>
        <w:rPr>
          <w:rFonts w:ascii="Arial Narrow" w:hAnsi="Arial Narrow"/>
          <w:sz w:val="26"/>
          <w:szCs w:val="26"/>
        </w:rPr>
      </w:pPr>
    </w:p>
    <w:p w14:paraId="78347F6C" w14:textId="77777777" w:rsidR="009B5080" w:rsidRPr="005357FC" w:rsidRDefault="009B5080" w:rsidP="007A322F">
      <w:pPr>
        <w:spacing w:after="0"/>
        <w:rPr>
          <w:rFonts w:ascii="Arial Narrow" w:hAnsi="Arial Narrow"/>
          <w:sz w:val="26"/>
          <w:szCs w:val="26"/>
        </w:rPr>
      </w:pPr>
    </w:p>
    <w:p w14:paraId="39271E17" w14:textId="77777777" w:rsidR="007A322F" w:rsidRPr="005357FC" w:rsidRDefault="007A322F" w:rsidP="007A322F">
      <w:pPr>
        <w:pStyle w:val="a4"/>
        <w:spacing w:before="0" w:beforeAutospacing="0" w:after="0" w:afterAutospacing="0"/>
        <w:rPr>
          <w:rFonts w:ascii="Arial Narrow" w:hAnsi="Arial Narrow"/>
          <w:sz w:val="26"/>
          <w:szCs w:val="26"/>
        </w:rPr>
      </w:pPr>
    </w:p>
    <w:p w14:paraId="205D5E66" w14:textId="77777777" w:rsidR="00EA3D20" w:rsidRDefault="00EA3D20" w:rsidP="00DE38E0">
      <w:pPr>
        <w:spacing w:after="0"/>
        <w:rPr>
          <w:rFonts w:ascii="Arial Narrow" w:hAnsi="Arial Narrow"/>
          <w:b/>
          <w:sz w:val="26"/>
          <w:szCs w:val="26"/>
          <w:lang w:eastAsia="ru-RU"/>
        </w:rPr>
      </w:pPr>
    </w:p>
    <w:p w14:paraId="205D5E67" w14:textId="07E2AE7E" w:rsidR="005E3BAC" w:rsidRDefault="000B4A77" w:rsidP="005E3BAC">
      <w:pPr>
        <w:rPr>
          <w:rFonts w:ascii="Arial Narrow" w:hAnsi="Arial Narrow"/>
          <w:sz w:val="26"/>
          <w:szCs w:val="26"/>
          <w:lang w:eastAsia="ru-RU"/>
        </w:rPr>
      </w:pPr>
      <w:r>
        <w:rPr>
          <w:rFonts w:ascii="Arial Narrow" w:hAnsi="Arial Narrow"/>
          <w:noProof/>
          <w:sz w:val="26"/>
          <w:szCs w:val="26"/>
          <w:lang w:eastAsia="ru-RU"/>
        </w:rPr>
        <w:lastRenderedPageBreak/>
        <w:drawing>
          <wp:inline distT="0" distB="0" distL="0" distR="0" wp14:anchorId="03679861" wp14:editId="24811A82">
            <wp:extent cx="5934075" cy="6134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5E68" w14:textId="057AC62D" w:rsidR="006103B7" w:rsidRDefault="002C747A" w:rsidP="006103B7">
      <w:pPr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noProof/>
          <w:sz w:val="26"/>
          <w:szCs w:val="26"/>
          <w:lang w:eastAsia="ru-RU"/>
        </w:rPr>
        <w:drawing>
          <wp:inline distT="0" distB="0" distL="0" distR="0" wp14:anchorId="7D7E810E" wp14:editId="0B8842E3">
            <wp:extent cx="5943600" cy="175831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5E69" w14:textId="7B432516" w:rsidR="00FF06A6" w:rsidRPr="00100120" w:rsidRDefault="00100120" w:rsidP="00100120">
      <w:pPr>
        <w:pStyle w:val="1"/>
        <w:rPr>
          <w:rFonts w:ascii="Arial Narrow" w:hAnsi="Arial Narrow"/>
          <w:b/>
          <w:sz w:val="26"/>
          <w:szCs w:val="26"/>
          <w:lang w:eastAsia="ru-RU"/>
        </w:rPr>
      </w:pPr>
      <w:bookmarkStart w:id="11" w:name="_Toc472683835"/>
      <w:r w:rsidRPr="00100120">
        <w:rPr>
          <w:rFonts w:ascii="Arial Narrow" w:hAnsi="Arial Narrow"/>
          <w:b/>
          <w:sz w:val="26"/>
          <w:szCs w:val="26"/>
          <w:lang w:eastAsia="ru-RU"/>
        </w:rPr>
        <w:t xml:space="preserve">2.4.2. </w:t>
      </w:r>
      <w:r w:rsidR="00FF06A6" w:rsidRPr="00100120">
        <w:rPr>
          <w:rFonts w:ascii="Arial Narrow" w:hAnsi="Arial Narrow"/>
          <w:b/>
          <w:sz w:val="26"/>
          <w:szCs w:val="26"/>
          <w:lang w:eastAsia="ru-RU"/>
        </w:rPr>
        <w:t>Заполнение сведений по Выгодоприобретателям</w:t>
      </w:r>
      <w:r w:rsidR="00565E9B">
        <w:rPr>
          <w:rFonts w:ascii="Arial Narrow" w:hAnsi="Arial Narrow"/>
          <w:b/>
          <w:sz w:val="26"/>
          <w:szCs w:val="26"/>
          <w:lang w:eastAsia="ru-RU"/>
        </w:rPr>
        <w:t xml:space="preserve"> для юр. лиц </w:t>
      </w:r>
      <w:r w:rsidR="00565E9B">
        <w:rPr>
          <w:rFonts w:ascii="Arial Narrow" w:hAnsi="Arial Narrow"/>
          <w:b/>
          <w:color w:val="4472C4" w:themeColor="accent5"/>
          <w:sz w:val="26"/>
          <w:szCs w:val="26"/>
          <w:lang w:eastAsia="ru-RU"/>
        </w:rPr>
        <w:t>и ИП</w:t>
      </w:r>
      <w:r w:rsidR="00FF06A6" w:rsidRPr="00100120">
        <w:rPr>
          <w:rFonts w:ascii="Arial Narrow" w:hAnsi="Arial Narrow"/>
          <w:b/>
          <w:sz w:val="26"/>
          <w:szCs w:val="26"/>
          <w:lang w:eastAsia="ru-RU"/>
        </w:rPr>
        <w:t>:</w:t>
      </w:r>
      <w:bookmarkEnd w:id="11"/>
    </w:p>
    <w:p w14:paraId="205D5E6A" w14:textId="77777777" w:rsidR="00FF06A6" w:rsidRPr="00981407" w:rsidRDefault="00FF06A6" w:rsidP="00FF06A6">
      <w:pPr>
        <w:spacing w:after="0"/>
        <w:rPr>
          <w:rFonts w:ascii="Arial Narrow" w:hAnsi="Arial Narrow"/>
          <w:sz w:val="26"/>
          <w:szCs w:val="26"/>
          <w:lang w:eastAsia="ru-RU"/>
        </w:rPr>
      </w:pPr>
      <w:r>
        <w:rPr>
          <w:rFonts w:ascii="Arial Narrow" w:hAnsi="Arial Narrow"/>
          <w:sz w:val="26"/>
          <w:szCs w:val="26"/>
          <w:lang w:eastAsia="ru-RU"/>
        </w:rPr>
        <w:t xml:space="preserve">- </w:t>
      </w:r>
      <w:r w:rsidRPr="005357FC">
        <w:rPr>
          <w:rFonts w:ascii="Arial Narrow" w:hAnsi="Arial Narrow"/>
          <w:sz w:val="26"/>
          <w:szCs w:val="26"/>
          <w:lang w:eastAsia="ru-RU"/>
        </w:rPr>
        <w:t>ставит</w:t>
      </w:r>
      <w:r>
        <w:rPr>
          <w:rFonts w:ascii="Arial Narrow" w:hAnsi="Arial Narrow"/>
          <w:sz w:val="26"/>
          <w:szCs w:val="26"/>
          <w:lang w:eastAsia="ru-RU"/>
        </w:rPr>
        <w:t>ся</w:t>
      </w:r>
      <w:r w:rsidRPr="005357FC">
        <w:rPr>
          <w:rFonts w:ascii="Arial Narrow" w:hAnsi="Arial Narrow"/>
          <w:sz w:val="26"/>
          <w:szCs w:val="26"/>
          <w:lang w:eastAsia="ru-RU"/>
        </w:rPr>
        <w:t xml:space="preserve"> галочк</w:t>
      </w:r>
      <w:r>
        <w:rPr>
          <w:rFonts w:ascii="Arial Narrow" w:hAnsi="Arial Narrow"/>
          <w:sz w:val="26"/>
          <w:szCs w:val="26"/>
          <w:lang w:eastAsia="ru-RU"/>
        </w:rPr>
        <w:t>а</w:t>
      </w:r>
      <w:r w:rsidRPr="005357FC">
        <w:rPr>
          <w:rFonts w:ascii="Arial Narrow" w:hAnsi="Arial Narrow"/>
          <w:sz w:val="26"/>
          <w:szCs w:val="26"/>
          <w:lang w:eastAsia="ru-RU"/>
        </w:rPr>
        <w:t xml:space="preserve"> в чек-бокс</w:t>
      </w:r>
      <w:r>
        <w:rPr>
          <w:rFonts w:ascii="Arial Narrow" w:hAnsi="Arial Narrow"/>
          <w:sz w:val="26"/>
          <w:szCs w:val="26"/>
          <w:lang w:eastAsia="ru-RU"/>
        </w:rPr>
        <w:t>: «</w:t>
      </w:r>
      <w:r>
        <w:rPr>
          <w:rFonts w:ascii="Arial Narrow" w:hAnsi="Arial Narrow"/>
          <w:b/>
          <w:sz w:val="26"/>
          <w:szCs w:val="26"/>
          <w:lang w:eastAsia="ru-RU"/>
        </w:rPr>
        <w:t>Выгодоприобретатели»;</w:t>
      </w:r>
    </w:p>
    <w:p w14:paraId="205D5E6C" w14:textId="315D1125" w:rsidR="00100120" w:rsidRDefault="00100120" w:rsidP="00100120">
      <w:pPr>
        <w:spacing w:after="0"/>
        <w:rPr>
          <w:rFonts w:ascii="Arial Narrow" w:hAnsi="Arial Narrow"/>
          <w:sz w:val="26"/>
          <w:szCs w:val="26"/>
          <w:lang w:eastAsia="ru-RU"/>
        </w:rPr>
      </w:pPr>
      <w:r w:rsidRPr="00100120">
        <w:rPr>
          <w:rFonts w:ascii="Arial Narrow" w:hAnsi="Arial Narrow"/>
          <w:sz w:val="26"/>
          <w:szCs w:val="26"/>
          <w:lang w:eastAsia="ru-RU"/>
        </w:rPr>
        <w:t xml:space="preserve">- ставится галочка в </w:t>
      </w:r>
      <w:r w:rsidRPr="00D17BCC">
        <w:rPr>
          <w:rFonts w:ascii="Arial Narrow" w:hAnsi="Arial Narrow"/>
          <w:sz w:val="26"/>
          <w:szCs w:val="26"/>
          <w:lang w:eastAsia="ru-RU"/>
        </w:rPr>
        <w:t>чек-бокс</w:t>
      </w:r>
      <w:r w:rsidR="00485FCA" w:rsidRPr="00D17BCC">
        <w:rPr>
          <w:rFonts w:ascii="Arial Narrow" w:hAnsi="Arial Narrow"/>
          <w:sz w:val="26"/>
          <w:szCs w:val="26"/>
          <w:lang w:eastAsia="ru-RU"/>
        </w:rPr>
        <w:t xml:space="preserve"> </w:t>
      </w:r>
      <w:r w:rsidR="00485FCA" w:rsidRPr="00D17BCC">
        <w:rPr>
          <w:rFonts w:ascii="Arial Narrow" w:hAnsi="Arial Narrow"/>
          <w:b/>
          <w:sz w:val="26"/>
          <w:szCs w:val="26"/>
          <w:lang w:eastAsia="ru-RU"/>
        </w:rPr>
        <w:t>Тип:</w:t>
      </w:r>
      <w:r w:rsidRPr="00D17BCC">
        <w:rPr>
          <w:rFonts w:ascii="Arial Narrow" w:hAnsi="Arial Narrow"/>
          <w:sz w:val="26"/>
          <w:szCs w:val="26"/>
          <w:lang w:eastAsia="ru-RU"/>
        </w:rPr>
        <w:t xml:space="preserve"> «</w:t>
      </w:r>
      <w:r w:rsidRPr="00D17BCC">
        <w:rPr>
          <w:rFonts w:ascii="Arial Narrow" w:hAnsi="Arial Narrow"/>
          <w:b/>
          <w:sz w:val="26"/>
          <w:szCs w:val="26"/>
          <w:lang w:eastAsia="ru-RU"/>
        </w:rPr>
        <w:t>Юридическое лицо» или «</w:t>
      </w:r>
      <w:r w:rsidR="00271FF6">
        <w:rPr>
          <w:rFonts w:ascii="Arial Narrow" w:hAnsi="Arial Narrow"/>
          <w:b/>
          <w:sz w:val="26"/>
          <w:szCs w:val="26"/>
          <w:lang w:eastAsia="ru-RU"/>
        </w:rPr>
        <w:t>Индивидуальный предприниматель»</w:t>
      </w:r>
      <w:r w:rsidR="002C747A" w:rsidRPr="002C747A">
        <w:rPr>
          <w:rFonts w:ascii="Arial Narrow" w:hAnsi="Arial Narrow"/>
          <w:b/>
          <w:sz w:val="26"/>
          <w:szCs w:val="26"/>
          <w:lang w:eastAsia="ru-RU"/>
        </w:rPr>
        <w:t xml:space="preserve"> </w:t>
      </w:r>
      <w:r w:rsidR="002C747A" w:rsidRPr="00D17BCC">
        <w:rPr>
          <w:rFonts w:ascii="Arial Narrow" w:hAnsi="Arial Narrow"/>
          <w:b/>
          <w:sz w:val="26"/>
          <w:szCs w:val="26"/>
          <w:lang w:eastAsia="ru-RU"/>
        </w:rPr>
        <w:t>или</w:t>
      </w:r>
      <w:r w:rsidR="00271FF6">
        <w:rPr>
          <w:rFonts w:ascii="Arial Narrow" w:hAnsi="Arial Narrow"/>
          <w:b/>
          <w:sz w:val="26"/>
          <w:szCs w:val="26"/>
          <w:lang w:eastAsia="ru-RU"/>
        </w:rPr>
        <w:t xml:space="preserve"> «Физическое лицо»</w:t>
      </w:r>
      <w:r w:rsidR="002C747A" w:rsidRPr="002C747A">
        <w:rPr>
          <w:rFonts w:ascii="Arial Narrow" w:hAnsi="Arial Narrow"/>
          <w:b/>
          <w:sz w:val="26"/>
          <w:szCs w:val="26"/>
          <w:lang w:eastAsia="ru-RU"/>
        </w:rPr>
        <w:t xml:space="preserve"> </w:t>
      </w:r>
      <w:r w:rsidR="002C747A" w:rsidRPr="00D17BCC">
        <w:rPr>
          <w:rFonts w:ascii="Arial Narrow" w:hAnsi="Arial Narrow"/>
          <w:b/>
          <w:sz w:val="26"/>
          <w:szCs w:val="26"/>
          <w:lang w:eastAsia="ru-RU"/>
        </w:rPr>
        <w:t>или</w:t>
      </w:r>
      <w:r w:rsidR="00271FF6">
        <w:rPr>
          <w:rFonts w:ascii="Arial Narrow" w:hAnsi="Arial Narrow"/>
          <w:b/>
          <w:sz w:val="26"/>
          <w:szCs w:val="26"/>
          <w:lang w:eastAsia="ru-RU"/>
        </w:rPr>
        <w:t xml:space="preserve"> «</w:t>
      </w:r>
      <w:r w:rsidR="00271FF6" w:rsidRPr="00271FF6">
        <w:rPr>
          <w:rFonts w:ascii="Arial Narrow" w:hAnsi="Arial Narrow"/>
          <w:b/>
          <w:sz w:val="26"/>
          <w:szCs w:val="26"/>
          <w:lang w:eastAsia="ru-RU"/>
        </w:rPr>
        <w:t xml:space="preserve">Иностранная структура без </w:t>
      </w:r>
      <w:r w:rsidR="00271FF6" w:rsidRPr="00271FF6">
        <w:rPr>
          <w:rFonts w:ascii="Arial Narrow" w:hAnsi="Arial Narrow"/>
          <w:b/>
          <w:sz w:val="26"/>
          <w:szCs w:val="26"/>
          <w:lang w:eastAsia="ru-RU"/>
        </w:rPr>
        <w:lastRenderedPageBreak/>
        <w:t>образования юр. Лица</w:t>
      </w:r>
      <w:r w:rsidR="00271FF6">
        <w:rPr>
          <w:rFonts w:ascii="Arial Narrow" w:hAnsi="Arial Narrow"/>
          <w:b/>
          <w:sz w:val="26"/>
          <w:szCs w:val="26"/>
          <w:lang w:eastAsia="ru-RU"/>
        </w:rPr>
        <w:t xml:space="preserve">» </w:t>
      </w:r>
      <w:r w:rsidRPr="00D17BCC">
        <w:rPr>
          <w:rFonts w:ascii="Arial Narrow" w:hAnsi="Arial Narrow"/>
          <w:sz w:val="26"/>
          <w:szCs w:val="26"/>
          <w:lang w:eastAsia="ru-RU"/>
        </w:rPr>
        <w:t>(в зависимости от типа</w:t>
      </w:r>
      <w:r w:rsidRPr="00E37EEF">
        <w:rPr>
          <w:rFonts w:ascii="Arial Narrow" w:hAnsi="Arial Narrow"/>
          <w:sz w:val="26"/>
          <w:szCs w:val="26"/>
          <w:lang w:eastAsia="ru-RU"/>
        </w:rPr>
        <w:t xml:space="preserve"> выгодоприобретателя</w:t>
      </w:r>
      <w:r w:rsidR="00E37EEF">
        <w:rPr>
          <w:rFonts w:ascii="Arial Narrow" w:hAnsi="Arial Narrow"/>
          <w:sz w:val="26"/>
          <w:szCs w:val="26"/>
          <w:lang w:eastAsia="ru-RU"/>
        </w:rPr>
        <w:t>, здесь приме</w:t>
      </w:r>
      <w:r w:rsidR="00582C22">
        <w:rPr>
          <w:rFonts w:ascii="Arial Narrow" w:hAnsi="Arial Narrow"/>
          <w:sz w:val="26"/>
          <w:szCs w:val="26"/>
          <w:lang w:eastAsia="ru-RU"/>
        </w:rPr>
        <w:t>р</w:t>
      </w:r>
      <w:r w:rsidR="00E37EEF">
        <w:rPr>
          <w:rFonts w:ascii="Arial Narrow" w:hAnsi="Arial Narrow"/>
          <w:sz w:val="26"/>
          <w:szCs w:val="26"/>
          <w:lang w:eastAsia="ru-RU"/>
        </w:rPr>
        <w:t xml:space="preserve"> заполнения с </w:t>
      </w:r>
      <w:r w:rsidR="00485FCA">
        <w:rPr>
          <w:rFonts w:ascii="Arial Narrow" w:hAnsi="Arial Narrow"/>
          <w:sz w:val="26"/>
          <w:szCs w:val="26"/>
          <w:lang w:eastAsia="ru-RU"/>
        </w:rPr>
        <w:t>т</w:t>
      </w:r>
      <w:r w:rsidR="00E37EEF">
        <w:rPr>
          <w:rFonts w:ascii="Arial Narrow" w:hAnsi="Arial Narrow"/>
          <w:sz w:val="26"/>
          <w:szCs w:val="26"/>
          <w:lang w:eastAsia="ru-RU"/>
        </w:rPr>
        <w:t>ипом выгодоприобретателя – юр. лиц</w:t>
      </w:r>
      <w:r w:rsidR="00485FCA">
        <w:rPr>
          <w:rFonts w:ascii="Arial Narrow" w:hAnsi="Arial Narrow"/>
          <w:sz w:val="26"/>
          <w:szCs w:val="26"/>
          <w:lang w:eastAsia="ru-RU"/>
        </w:rPr>
        <w:t>о</w:t>
      </w:r>
      <w:r w:rsidRPr="00E37EEF">
        <w:rPr>
          <w:rFonts w:ascii="Arial Narrow" w:hAnsi="Arial Narrow"/>
          <w:sz w:val="26"/>
          <w:szCs w:val="26"/>
          <w:lang w:eastAsia="ru-RU"/>
        </w:rPr>
        <w:t>);</w:t>
      </w:r>
    </w:p>
    <w:p w14:paraId="65E14B90" w14:textId="6FF36594" w:rsidR="000B4A77" w:rsidRPr="00180B28" w:rsidRDefault="000B4A77" w:rsidP="000B4A77">
      <w:pPr>
        <w:spacing w:after="0"/>
        <w:rPr>
          <w:rFonts w:ascii="Arial Narrow" w:hAnsi="Arial Narrow"/>
          <w:sz w:val="26"/>
          <w:szCs w:val="26"/>
          <w:lang w:eastAsia="ru-RU"/>
        </w:rPr>
      </w:pPr>
      <w:r w:rsidRPr="00180B28">
        <w:rPr>
          <w:rFonts w:ascii="Arial Narrow" w:hAnsi="Arial Narrow"/>
          <w:sz w:val="26"/>
          <w:szCs w:val="26"/>
          <w:lang w:eastAsia="ru-RU"/>
        </w:rPr>
        <w:t>- заполня</w:t>
      </w:r>
      <w:r w:rsidR="002C747A">
        <w:rPr>
          <w:rFonts w:ascii="Arial Narrow" w:hAnsi="Arial Narrow"/>
          <w:sz w:val="26"/>
          <w:szCs w:val="26"/>
          <w:lang w:eastAsia="ru-RU"/>
        </w:rPr>
        <w:t>е</w:t>
      </w:r>
      <w:r w:rsidRPr="00180B28">
        <w:rPr>
          <w:rFonts w:ascii="Arial Narrow" w:hAnsi="Arial Narrow"/>
          <w:sz w:val="26"/>
          <w:szCs w:val="26"/>
          <w:lang w:eastAsia="ru-RU"/>
        </w:rPr>
        <w:t xml:space="preserve">тся </w:t>
      </w:r>
      <w:r w:rsidRPr="00180B28">
        <w:rPr>
          <w:rFonts w:ascii="Arial Narrow" w:hAnsi="Arial Narrow"/>
          <w:b/>
          <w:sz w:val="26"/>
          <w:szCs w:val="26"/>
          <w:lang w:eastAsia="ru-RU"/>
        </w:rPr>
        <w:t>«Основания, свидетельствующие о том, что лицо, действует к выгоде другого лица»</w:t>
      </w:r>
      <w:r w:rsidRPr="00180B28">
        <w:rPr>
          <w:rFonts w:ascii="Arial Narrow" w:hAnsi="Arial Narrow"/>
          <w:sz w:val="26"/>
          <w:szCs w:val="26"/>
          <w:lang w:eastAsia="ru-RU"/>
        </w:rPr>
        <w:t xml:space="preserve"> (реквизиты агентского договора, договора поручения и т.д.);</w:t>
      </w:r>
    </w:p>
    <w:p w14:paraId="205D5E70" w14:textId="5667BBD3" w:rsidR="00EA3D20" w:rsidRPr="002C747A" w:rsidRDefault="00DF52A0" w:rsidP="002C747A">
      <w:pPr>
        <w:pStyle w:val="a5"/>
        <w:numPr>
          <w:ilvl w:val="0"/>
          <w:numId w:val="3"/>
        </w:numPr>
        <w:spacing w:after="0"/>
        <w:rPr>
          <w:rFonts w:ascii="Arial Narrow" w:hAnsi="Arial Narrow"/>
          <w:sz w:val="26"/>
          <w:szCs w:val="26"/>
        </w:rPr>
      </w:pPr>
      <w:r w:rsidRPr="002C747A">
        <w:rPr>
          <w:rFonts w:ascii="Arial Narrow" w:hAnsi="Arial Narrow"/>
          <w:b/>
          <w:sz w:val="26"/>
          <w:szCs w:val="26"/>
          <w:lang w:eastAsia="ru-RU"/>
        </w:rPr>
        <w:t>Для</w:t>
      </w:r>
      <w:r w:rsidR="002341BE" w:rsidRPr="002C747A">
        <w:rPr>
          <w:rFonts w:ascii="Arial Narrow" w:hAnsi="Arial Narrow"/>
          <w:b/>
          <w:sz w:val="26"/>
          <w:szCs w:val="26"/>
          <w:lang w:eastAsia="ru-RU"/>
        </w:rPr>
        <w:t xml:space="preserve"> Выгодоприобретателя Юр. </w:t>
      </w:r>
      <w:r w:rsidR="00443E77">
        <w:rPr>
          <w:rFonts w:ascii="Arial Narrow" w:hAnsi="Arial Narrow"/>
          <w:b/>
          <w:sz w:val="26"/>
          <w:szCs w:val="26"/>
          <w:lang w:eastAsia="ru-RU"/>
        </w:rPr>
        <w:t>л</w:t>
      </w:r>
      <w:r w:rsidR="002341BE" w:rsidRPr="002C747A">
        <w:rPr>
          <w:rFonts w:ascii="Arial Narrow" w:hAnsi="Arial Narrow"/>
          <w:b/>
          <w:sz w:val="26"/>
          <w:szCs w:val="26"/>
          <w:lang w:eastAsia="ru-RU"/>
        </w:rPr>
        <w:t>ица</w:t>
      </w:r>
      <w:r w:rsidR="002C747A" w:rsidRPr="002C747A">
        <w:rPr>
          <w:rFonts w:ascii="Arial Narrow" w:hAnsi="Arial Narrow"/>
          <w:b/>
          <w:sz w:val="26"/>
          <w:szCs w:val="26"/>
          <w:lang w:eastAsia="ru-RU"/>
        </w:rPr>
        <w:t xml:space="preserve"> заполня</w:t>
      </w:r>
      <w:r w:rsidR="006C1BAC">
        <w:rPr>
          <w:rFonts w:ascii="Arial Narrow" w:hAnsi="Arial Narrow"/>
          <w:b/>
          <w:sz w:val="26"/>
          <w:szCs w:val="26"/>
          <w:lang w:eastAsia="ru-RU"/>
        </w:rPr>
        <w:t>ются следующие поля</w:t>
      </w:r>
      <w:r w:rsidR="002341BE" w:rsidRPr="002C747A">
        <w:rPr>
          <w:rFonts w:ascii="Arial Narrow" w:hAnsi="Arial Narrow"/>
          <w:b/>
          <w:sz w:val="26"/>
          <w:szCs w:val="26"/>
          <w:lang w:eastAsia="ru-RU"/>
        </w:rPr>
        <w:t>:</w:t>
      </w:r>
    </w:p>
    <w:p w14:paraId="205D5E71" w14:textId="565D9826" w:rsidR="00EA3D20" w:rsidRPr="001B3341" w:rsidRDefault="002341BE" w:rsidP="00100120">
      <w:pPr>
        <w:spacing w:after="0"/>
        <w:rPr>
          <w:rFonts w:ascii="Arial Narrow" w:hAnsi="Arial Narrow"/>
          <w:b/>
          <w:sz w:val="26"/>
          <w:szCs w:val="26"/>
          <w:lang w:eastAsia="ru-RU"/>
        </w:rPr>
      </w:pPr>
      <w:r>
        <w:rPr>
          <w:rFonts w:ascii="Arial Narrow" w:hAnsi="Arial Narrow"/>
          <w:b/>
          <w:noProof/>
          <w:sz w:val="26"/>
          <w:szCs w:val="26"/>
          <w:lang w:eastAsia="ru-RU"/>
        </w:rPr>
        <w:drawing>
          <wp:inline distT="0" distB="0" distL="0" distR="0" wp14:anchorId="5E50F69B" wp14:editId="4A87CA02">
            <wp:extent cx="5934710" cy="5996305"/>
            <wp:effectExtent l="0" t="0" r="889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9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5E72" w14:textId="77777777" w:rsidR="00E37EEF" w:rsidRDefault="00E37EEF" w:rsidP="00100120">
      <w:pPr>
        <w:spacing w:after="0"/>
        <w:rPr>
          <w:rFonts w:ascii="Arial Narrow" w:hAnsi="Arial Narrow"/>
          <w:b/>
          <w:sz w:val="26"/>
          <w:szCs w:val="26"/>
          <w:lang w:eastAsia="ru-RU"/>
        </w:rPr>
      </w:pPr>
    </w:p>
    <w:p w14:paraId="205D5E73" w14:textId="32A50ABE" w:rsidR="00742AE3" w:rsidRDefault="00742AE3" w:rsidP="00180B28">
      <w:pPr>
        <w:spacing w:after="0"/>
        <w:rPr>
          <w:rFonts w:ascii="Arial Narrow" w:hAnsi="Arial Narrow"/>
          <w:sz w:val="26"/>
          <w:szCs w:val="26"/>
          <w:lang w:eastAsia="ru-RU"/>
        </w:rPr>
      </w:pPr>
    </w:p>
    <w:p w14:paraId="15CDCC34" w14:textId="42E91B77" w:rsidR="00DF52A0" w:rsidRPr="009B5080" w:rsidRDefault="006C1BAC" w:rsidP="002C747A">
      <w:pPr>
        <w:pStyle w:val="a5"/>
        <w:numPr>
          <w:ilvl w:val="0"/>
          <w:numId w:val="3"/>
        </w:num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eastAsia="ru-RU"/>
        </w:rPr>
        <w:t xml:space="preserve">Для Выгодоприобретателя </w:t>
      </w:r>
      <w:r w:rsidR="00A56744">
        <w:rPr>
          <w:rFonts w:ascii="Arial Narrow" w:hAnsi="Arial Narrow"/>
          <w:b/>
          <w:sz w:val="26"/>
          <w:szCs w:val="26"/>
          <w:lang w:eastAsia="ru-RU"/>
        </w:rPr>
        <w:t xml:space="preserve">ИП и </w:t>
      </w:r>
      <w:r>
        <w:rPr>
          <w:rFonts w:ascii="Arial Narrow" w:hAnsi="Arial Narrow"/>
          <w:b/>
          <w:sz w:val="26"/>
          <w:szCs w:val="26"/>
          <w:lang w:eastAsia="ru-RU"/>
        </w:rPr>
        <w:t>Физ. л</w:t>
      </w:r>
      <w:r w:rsidR="00DF52A0" w:rsidRPr="002C747A">
        <w:rPr>
          <w:rFonts w:ascii="Arial Narrow" w:hAnsi="Arial Narrow"/>
          <w:b/>
          <w:sz w:val="26"/>
          <w:szCs w:val="26"/>
          <w:lang w:eastAsia="ru-RU"/>
        </w:rPr>
        <w:t>ица</w:t>
      </w:r>
      <w:r>
        <w:rPr>
          <w:rFonts w:ascii="Arial Narrow" w:hAnsi="Arial Narrow"/>
          <w:b/>
          <w:sz w:val="26"/>
          <w:szCs w:val="26"/>
          <w:lang w:eastAsia="ru-RU"/>
        </w:rPr>
        <w:t xml:space="preserve"> </w:t>
      </w:r>
      <w:r w:rsidRPr="002C747A">
        <w:rPr>
          <w:rFonts w:ascii="Arial Narrow" w:hAnsi="Arial Narrow"/>
          <w:b/>
          <w:sz w:val="26"/>
          <w:szCs w:val="26"/>
          <w:lang w:eastAsia="ru-RU"/>
        </w:rPr>
        <w:t>заполня</w:t>
      </w:r>
      <w:r>
        <w:rPr>
          <w:rFonts w:ascii="Arial Narrow" w:hAnsi="Arial Narrow"/>
          <w:b/>
          <w:sz w:val="26"/>
          <w:szCs w:val="26"/>
          <w:lang w:eastAsia="ru-RU"/>
        </w:rPr>
        <w:t>ются следующие поля</w:t>
      </w:r>
      <w:r w:rsidR="00DF52A0" w:rsidRPr="002C747A">
        <w:rPr>
          <w:rFonts w:ascii="Arial Narrow" w:hAnsi="Arial Narrow"/>
          <w:b/>
          <w:sz w:val="26"/>
          <w:szCs w:val="26"/>
          <w:lang w:eastAsia="ru-RU"/>
        </w:rPr>
        <w:t>:</w:t>
      </w:r>
    </w:p>
    <w:p w14:paraId="1E12E068" w14:textId="5EB421B6" w:rsidR="009B5080" w:rsidRPr="009B5080" w:rsidRDefault="009B5080" w:rsidP="002C747A">
      <w:pPr>
        <w:pStyle w:val="a5"/>
        <w:numPr>
          <w:ilvl w:val="0"/>
          <w:numId w:val="3"/>
        </w:numPr>
        <w:spacing w:after="0"/>
        <w:rPr>
          <w:rFonts w:ascii="Arial Narrow" w:hAnsi="Arial Narrow"/>
          <w:sz w:val="26"/>
          <w:szCs w:val="26"/>
        </w:rPr>
      </w:pPr>
      <w:r w:rsidRPr="009B5080">
        <w:rPr>
          <w:rFonts w:ascii="Arial Narrow" w:hAnsi="Arial Narrow"/>
          <w:sz w:val="26"/>
          <w:szCs w:val="26"/>
          <w:lang w:eastAsia="ru-RU"/>
        </w:rPr>
        <w:t xml:space="preserve">Данные миграционной карты заполняются, если </w:t>
      </w:r>
      <w:r w:rsidR="001B6FF0" w:rsidRPr="001B6FF0">
        <w:rPr>
          <w:rFonts w:ascii="Arial Narrow" w:hAnsi="Arial Narrow"/>
          <w:sz w:val="26"/>
          <w:szCs w:val="26"/>
          <w:lang w:eastAsia="ru-RU"/>
        </w:rPr>
        <w:t>выгодоприобретателем</w:t>
      </w:r>
      <w:r w:rsidR="001B6FF0" w:rsidRPr="009B5080">
        <w:rPr>
          <w:rFonts w:ascii="Arial Narrow" w:hAnsi="Arial Narrow"/>
          <w:sz w:val="26"/>
          <w:szCs w:val="26"/>
          <w:lang w:eastAsia="ru-RU"/>
        </w:rPr>
        <w:t xml:space="preserve"> </w:t>
      </w:r>
      <w:r w:rsidRPr="009B5080">
        <w:rPr>
          <w:rFonts w:ascii="Arial Narrow" w:hAnsi="Arial Narrow"/>
          <w:sz w:val="26"/>
          <w:szCs w:val="26"/>
          <w:lang w:eastAsia="ru-RU"/>
        </w:rPr>
        <w:t>является иностранный гражданин или лицо без гражданства.</w:t>
      </w:r>
    </w:p>
    <w:p w14:paraId="09232F01" w14:textId="279A5230" w:rsidR="002341BE" w:rsidRDefault="00DF52A0" w:rsidP="00180B28">
      <w:pPr>
        <w:spacing w:after="0"/>
        <w:rPr>
          <w:rFonts w:ascii="Arial Narrow" w:hAnsi="Arial Narrow"/>
          <w:sz w:val="26"/>
          <w:szCs w:val="26"/>
          <w:lang w:eastAsia="ru-RU"/>
        </w:rPr>
      </w:pPr>
      <w:r>
        <w:rPr>
          <w:rFonts w:ascii="Arial Narrow" w:hAnsi="Arial Narrow"/>
          <w:noProof/>
          <w:sz w:val="26"/>
          <w:szCs w:val="26"/>
          <w:lang w:eastAsia="ru-RU"/>
        </w:rPr>
        <w:drawing>
          <wp:inline distT="0" distB="0" distL="0" distR="0" wp14:anchorId="37D4BDD6" wp14:editId="5287321D">
            <wp:extent cx="5934075" cy="6038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71F1" w14:textId="61EC241B" w:rsidR="007F0659" w:rsidRDefault="007F0659" w:rsidP="00180B28">
      <w:pPr>
        <w:spacing w:after="0"/>
        <w:rPr>
          <w:rFonts w:ascii="Arial Narrow" w:hAnsi="Arial Narrow"/>
          <w:sz w:val="26"/>
          <w:szCs w:val="26"/>
          <w:lang w:eastAsia="ru-RU"/>
        </w:rPr>
      </w:pPr>
      <w:r>
        <w:rPr>
          <w:rFonts w:ascii="Arial Narrow" w:hAnsi="Arial Narrow"/>
          <w:noProof/>
          <w:sz w:val="26"/>
          <w:szCs w:val="26"/>
          <w:lang w:eastAsia="ru-RU"/>
        </w:rPr>
        <w:drawing>
          <wp:inline distT="0" distB="0" distL="0" distR="0" wp14:anchorId="578FE0D9" wp14:editId="5040D304">
            <wp:extent cx="5934075" cy="1666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EF156" w14:textId="77777777" w:rsidR="002341BE" w:rsidRDefault="002341BE" w:rsidP="00180B28">
      <w:pPr>
        <w:spacing w:after="0"/>
        <w:rPr>
          <w:rFonts w:ascii="Arial Narrow" w:hAnsi="Arial Narrow"/>
          <w:sz w:val="26"/>
          <w:szCs w:val="26"/>
          <w:lang w:eastAsia="ru-RU"/>
        </w:rPr>
      </w:pPr>
    </w:p>
    <w:p w14:paraId="664FB222" w14:textId="5DE61724" w:rsidR="00DF52A0" w:rsidRPr="002C747A" w:rsidRDefault="00DF52A0" w:rsidP="002C747A">
      <w:pPr>
        <w:pStyle w:val="a5"/>
        <w:numPr>
          <w:ilvl w:val="0"/>
          <w:numId w:val="3"/>
        </w:numPr>
        <w:spacing w:after="0"/>
        <w:rPr>
          <w:rFonts w:ascii="Arial Narrow" w:hAnsi="Arial Narrow"/>
          <w:sz w:val="26"/>
          <w:szCs w:val="26"/>
          <w:lang w:eastAsia="ru-RU"/>
        </w:rPr>
      </w:pPr>
      <w:r w:rsidRPr="002C747A">
        <w:rPr>
          <w:rFonts w:ascii="Arial Narrow" w:hAnsi="Arial Narrow"/>
          <w:b/>
          <w:sz w:val="26"/>
          <w:szCs w:val="26"/>
          <w:lang w:eastAsia="ru-RU"/>
        </w:rPr>
        <w:t xml:space="preserve">Для Выгодоприобретателя Иностранной структуры без образования </w:t>
      </w:r>
      <w:r w:rsidR="00443E77">
        <w:rPr>
          <w:rFonts w:ascii="Arial Narrow" w:hAnsi="Arial Narrow"/>
          <w:b/>
          <w:sz w:val="26"/>
          <w:szCs w:val="26"/>
          <w:lang w:eastAsia="ru-RU"/>
        </w:rPr>
        <w:t>ю</w:t>
      </w:r>
      <w:r w:rsidRPr="002C747A">
        <w:rPr>
          <w:rFonts w:ascii="Arial Narrow" w:hAnsi="Arial Narrow"/>
          <w:b/>
          <w:sz w:val="26"/>
          <w:szCs w:val="26"/>
          <w:lang w:eastAsia="ru-RU"/>
        </w:rPr>
        <w:t xml:space="preserve">р. </w:t>
      </w:r>
      <w:r w:rsidR="00443E77">
        <w:rPr>
          <w:rFonts w:ascii="Arial Narrow" w:hAnsi="Arial Narrow"/>
          <w:b/>
          <w:sz w:val="26"/>
          <w:szCs w:val="26"/>
          <w:lang w:eastAsia="ru-RU"/>
        </w:rPr>
        <w:t>л</w:t>
      </w:r>
      <w:r w:rsidRPr="002C747A">
        <w:rPr>
          <w:rFonts w:ascii="Arial Narrow" w:hAnsi="Arial Narrow"/>
          <w:b/>
          <w:sz w:val="26"/>
          <w:szCs w:val="26"/>
          <w:lang w:eastAsia="ru-RU"/>
        </w:rPr>
        <w:t>ица</w:t>
      </w:r>
      <w:r w:rsidR="006C1BAC">
        <w:rPr>
          <w:rFonts w:ascii="Arial Narrow" w:hAnsi="Arial Narrow"/>
          <w:b/>
          <w:sz w:val="26"/>
          <w:szCs w:val="26"/>
          <w:lang w:eastAsia="ru-RU"/>
        </w:rPr>
        <w:t xml:space="preserve"> </w:t>
      </w:r>
      <w:r w:rsidR="006C1BAC" w:rsidRPr="002C747A">
        <w:rPr>
          <w:rFonts w:ascii="Arial Narrow" w:hAnsi="Arial Narrow"/>
          <w:b/>
          <w:sz w:val="26"/>
          <w:szCs w:val="26"/>
          <w:lang w:eastAsia="ru-RU"/>
        </w:rPr>
        <w:t>заполня</w:t>
      </w:r>
      <w:r w:rsidR="006C1BAC">
        <w:rPr>
          <w:rFonts w:ascii="Arial Narrow" w:hAnsi="Arial Narrow"/>
          <w:b/>
          <w:sz w:val="26"/>
          <w:szCs w:val="26"/>
          <w:lang w:eastAsia="ru-RU"/>
        </w:rPr>
        <w:t>ются следующие поля</w:t>
      </w:r>
      <w:r w:rsidRPr="002C747A">
        <w:rPr>
          <w:rFonts w:ascii="Arial Narrow" w:hAnsi="Arial Narrow"/>
          <w:b/>
          <w:sz w:val="26"/>
          <w:szCs w:val="26"/>
          <w:lang w:eastAsia="ru-RU"/>
        </w:rPr>
        <w:t>:</w:t>
      </w:r>
    </w:p>
    <w:p w14:paraId="1A71B31F" w14:textId="72D50734" w:rsidR="00DF52A0" w:rsidRDefault="00DF52A0" w:rsidP="00180B28">
      <w:pPr>
        <w:spacing w:after="0"/>
        <w:rPr>
          <w:rFonts w:ascii="Arial Narrow" w:hAnsi="Arial Narrow"/>
          <w:sz w:val="26"/>
          <w:szCs w:val="26"/>
          <w:lang w:eastAsia="ru-RU"/>
        </w:rPr>
      </w:pPr>
      <w:r>
        <w:rPr>
          <w:rFonts w:ascii="Arial Narrow" w:hAnsi="Arial Narrow"/>
          <w:noProof/>
          <w:sz w:val="26"/>
          <w:szCs w:val="26"/>
          <w:lang w:eastAsia="ru-RU"/>
        </w:rPr>
        <w:drawing>
          <wp:inline distT="0" distB="0" distL="0" distR="0" wp14:anchorId="1B3083F8" wp14:editId="1AA2CE67">
            <wp:extent cx="5934075" cy="60293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DB183" w14:textId="77777777" w:rsidR="00DF52A0" w:rsidRDefault="00DF52A0" w:rsidP="00180B28">
      <w:pPr>
        <w:spacing w:after="0"/>
        <w:rPr>
          <w:rFonts w:ascii="Arial Narrow" w:hAnsi="Arial Narrow"/>
          <w:sz w:val="26"/>
          <w:szCs w:val="26"/>
          <w:lang w:eastAsia="ru-RU"/>
        </w:rPr>
      </w:pPr>
    </w:p>
    <w:p w14:paraId="3B320FFA" w14:textId="32D59C21" w:rsidR="007F0659" w:rsidRDefault="007F0659" w:rsidP="00180B28">
      <w:pPr>
        <w:spacing w:after="0"/>
        <w:rPr>
          <w:rFonts w:ascii="Arial Narrow" w:hAnsi="Arial Narrow"/>
          <w:sz w:val="26"/>
          <w:szCs w:val="26"/>
          <w:lang w:eastAsia="ru-RU"/>
        </w:rPr>
      </w:pPr>
    </w:p>
    <w:p w14:paraId="205D5E74" w14:textId="75982973" w:rsidR="00FF06A6" w:rsidRPr="002341BE" w:rsidRDefault="002341BE" w:rsidP="00742AE3">
      <w:pPr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</w:pPr>
      <w:r w:rsidRPr="002341BE"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  <w:t xml:space="preserve">2.4.3. Проставить соответствующие отметки, если Клиент/ Выгодоприобретатель/ </w:t>
      </w:r>
      <w:proofErr w:type="spellStart"/>
      <w:r w:rsidRPr="002341BE"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  <w:t>Бенефициарный</w:t>
      </w:r>
      <w:proofErr w:type="spellEnd"/>
      <w:r w:rsidRPr="002341BE"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  <w:t xml:space="preserve"> владелец имеет отношение к данным категориям:</w:t>
      </w:r>
    </w:p>
    <w:p w14:paraId="5FA2D972" w14:textId="45D41E58" w:rsidR="002341BE" w:rsidRPr="00EF4027" w:rsidRDefault="002341BE" w:rsidP="00742AE3">
      <w:pPr>
        <w:rPr>
          <w:rFonts w:ascii="Arial Narrow" w:hAnsi="Arial Narrow"/>
          <w:sz w:val="26"/>
          <w:szCs w:val="26"/>
          <w:lang w:eastAsia="ru-RU"/>
        </w:rPr>
      </w:pPr>
      <w:r>
        <w:rPr>
          <w:rFonts w:ascii="Arial Narrow" w:hAnsi="Arial Narrow"/>
          <w:noProof/>
          <w:sz w:val="26"/>
          <w:szCs w:val="26"/>
          <w:lang w:eastAsia="ru-RU"/>
        </w:rPr>
        <w:drawing>
          <wp:inline distT="0" distB="0" distL="0" distR="0" wp14:anchorId="49150C8A" wp14:editId="4F7E92D7">
            <wp:extent cx="5934075" cy="1209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D5E75" w14:textId="4805BED8" w:rsidR="005E3BAC" w:rsidRPr="007F0659" w:rsidRDefault="007F0659">
      <w:pPr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</w:pPr>
      <w:r w:rsidRPr="007F0659"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  <w:t>2.4.4.</w:t>
      </w:r>
      <w:r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  <w:t xml:space="preserve"> </w:t>
      </w:r>
      <w:r w:rsidRPr="007F0659">
        <w:rPr>
          <w:rFonts w:ascii="Arial Narrow" w:eastAsiaTheme="majorEastAsia" w:hAnsi="Arial Narrow" w:cstheme="majorBidi"/>
          <w:b/>
          <w:color w:val="2E74B5" w:themeColor="accent1" w:themeShade="BF"/>
          <w:sz w:val="26"/>
          <w:szCs w:val="26"/>
          <w:lang w:eastAsia="ru-RU"/>
        </w:rPr>
        <w:t>Подпись полномочного представителя:</w:t>
      </w:r>
    </w:p>
    <w:p w14:paraId="107512C5" w14:textId="77777777" w:rsidR="007F0659" w:rsidRPr="007A322F" w:rsidRDefault="007F0659" w:rsidP="007F0659">
      <w:pPr>
        <w:spacing w:after="0"/>
        <w:rPr>
          <w:rFonts w:ascii="Arial Narrow" w:hAnsi="Arial Narrow"/>
          <w:sz w:val="26"/>
          <w:szCs w:val="26"/>
        </w:rPr>
      </w:pPr>
      <w:r w:rsidRPr="005357FC">
        <w:rPr>
          <w:rFonts w:ascii="Arial Narrow" w:hAnsi="Arial Narrow"/>
          <w:sz w:val="26"/>
          <w:szCs w:val="26"/>
        </w:rPr>
        <w:t xml:space="preserve">- </w:t>
      </w:r>
      <w:r w:rsidRPr="007A322F">
        <w:rPr>
          <w:rFonts w:ascii="Arial Narrow" w:hAnsi="Arial Narrow"/>
          <w:sz w:val="26"/>
          <w:szCs w:val="26"/>
        </w:rPr>
        <w:t>руководител</w:t>
      </w:r>
      <w:r>
        <w:rPr>
          <w:rFonts w:ascii="Arial Narrow" w:hAnsi="Arial Narrow"/>
          <w:sz w:val="26"/>
          <w:szCs w:val="26"/>
        </w:rPr>
        <w:t>я</w:t>
      </w:r>
      <w:r w:rsidRPr="007A322F">
        <w:rPr>
          <w:rFonts w:ascii="Arial Narrow" w:hAnsi="Arial Narrow"/>
          <w:sz w:val="26"/>
          <w:szCs w:val="26"/>
        </w:rPr>
        <w:t xml:space="preserve"> + печать, при наличии;</w:t>
      </w:r>
    </w:p>
    <w:p w14:paraId="45E54664" w14:textId="54DBE466" w:rsidR="007F0659" w:rsidRDefault="007F0659" w:rsidP="002C747A">
      <w:pPr>
        <w:spacing w:after="0"/>
        <w:rPr>
          <w:rFonts w:ascii="Arial Narrow" w:hAnsi="Arial Narrow"/>
          <w:sz w:val="26"/>
          <w:szCs w:val="26"/>
        </w:rPr>
      </w:pPr>
      <w:r w:rsidRPr="007A322F">
        <w:rPr>
          <w:rFonts w:ascii="Arial Narrow" w:hAnsi="Arial Narrow"/>
          <w:sz w:val="26"/>
          <w:szCs w:val="26"/>
        </w:rPr>
        <w:t>- представител</w:t>
      </w:r>
      <w:r>
        <w:rPr>
          <w:rFonts w:ascii="Arial Narrow" w:hAnsi="Arial Narrow"/>
          <w:sz w:val="26"/>
          <w:szCs w:val="26"/>
        </w:rPr>
        <w:t>я</w:t>
      </w:r>
      <w:r w:rsidRPr="007A322F">
        <w:rPr>
          <w:rFonts w:ascii="Arial Narrow" w:hAnsi="Arial Narrow"/>
          <w:sz w:val="26"/>
          <w:szCs w:val="26"/>
        </w:rPr>
        <w:t xml:space="preserve"> действующ</w:t>
      </w:r>
      <w:r>
        <w:rPr>
          <w:rFonts w:ascii="Arial Narrow" w:hAnsi="Arial Narrow"/>
          <w:sz w:val="26"/>
          <w:szCs w:val="26"/>
        </w:rPr>
        <w:t>его</w:t>
      </w:r>
      <w:r w:rsidRPr="007A322F">
        <w:rPr>
          <w:rFonts w:ascii="Arial Narrow" w:hAnsi="Arial Narrow"/>
          <w:sz w:val="26"/>
          <w:szCs w:val="26"/>
        </w:rPr>
        <w:t xml:space="preserve"> на основании Доверенности с правом на заключение договора на оказание услуг связи.</w:t>
      </w:r>
    </w:p>
    <w:p w14:paraId="171D79D7" w14:textId="4967085A" w:rsidR="006C1BAC" w:rsidRDefault="006C1BAC" w:rsidP="002C747A">
      <w:pPr>
        <w:spacing w:after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ru-RU"/>
        </w:rPr>
        <w:drawing>
          <wp:inline distT="0" distB="0" distL="0" distR="0" wp14:anchorId="6F7C7E11" wp14:editId="78A41282">
            <wp:extent cx="5934710" cy="19519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819F" w14:textId="77777777" w:rsidR="006C1BAC" w:rsidRPr="005357FC" w:rsidRDefault="006C1BAC" w:rsidP="002C747A">
      <w:pPr>
        <w:spacing w:after="0"/>
        <w:rPr>
          <w:rFonts w:ascii="Arial Narrow" w:hAnsi="Arial Narrow"/>
          <w:sz w:val="26"/>
          <w:szCs w:val="26"/>
        </w:rPr>
      </w:pPr>
    </w:p>
    <w:sectPr w:rsidR="006C1BAC" w:rsidRPr="0053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F4A"/>
    <w:multiLevelType w:val="hybridMultilevel"/>
    <w:tmpl w:val="79D09046"/>
    <w:lvl w:ilvl="0" w:tplc="48987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86F09"/>
    <w:multiLevelType w:val="hybridMultilevel"/>
    <w:tmpl w:val="CA3A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C2255"/>
    <w:multiLevelType w:val="hybridMultilevel"/>
    <w:tmpl w:val="2CF4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C"/>
    <w:rsid w:val="000055A7"/>
    <w:rsid w:val="00013144"/>
    <w:rsid w:val="00047B85"/>
    <w:rsid w:val="000B0C83"/>
    <w:rsid w:val="000B0F46"/>
    <w:rsid w:val="000B4A77"/>
    <w:rsid w:val="00100120"/>
    <w:rsid w:val="001378D8"/>
    <w:rsid w:val="00161141"/>
    <w:rsid w:val="00174C0C"/>
    <w:rsid w:val="00180B28"/>
    <w:rsid w:val="001B3341"/>
    <w:rsid w:val="001B6FF0"/>
    <w:rsid w:val="001F1C64"/>
    <w:rsid w:val="001F7D63"/>
    <w:rsid w:val="002219EE"/>
    <w:rsid w:val="002341BE"/>
    <w:rsid w:val="0023768A"/>
    <w:rsid w:val="00271FF6"/>
    <w:rsid w:val="0029386C"/>
    <w:rsid w:val="002C747A"/>
    <w:rsid w:val="002D2B5E"/>
    <w:rsid w:val="002D487B"/>
    <w:rsid w:val="00311112"/>
    <w:rsid w:val="00331AB8"/>
    <w:rsid w:val="00377090"/>
    <w:rsid w:val="003A2C7B"/>
    <w:rsid w:val="003B173F"/>
    <w:rsid w:val="003B5A91"/>
    <w:rsid w:val="003B6B13"/>
    <w:rsid w:val="003D1F0D"/>
    <w:rsid w:val="003D4352"/>
    <w:rsid w:val="004401A6"/>
    <w:rsid w:val="00443E77"/>
    <w:rsid w:val="00485FCA"/>
    <w:rsid w:val="004C23C6"/>
    <w:rsid w:val="005077FF"/>
    <w:rsid w:val="0052135A"/>
    <w:rsid w:val="005357FC"/>
    <w:rsid w:val="00565E9B"/>
    <w:rsid w:val="00582C22"/>
    <w:rsid w:val="005E3BAC"/>
    <w:rsid w:val="006103B7"/>
    <w:rsid w:val="006218CD"/>
    <w:rsid w:val="00640542"/>
    <w:rsid w:val="00643273"/>
    <w:rsid w:val="0065726F"/>
    <w:rsid w:val="00660AAE"/>
    <w:rsid w:val="00685B6B"/>
    <w:rsid w:val="006B3EAE"/>
    <w:rsid w:val="006C1BAC"/>
    <w:rsid w:val="00742AE3"/>
    <w:rsid w:val="00755F6B"/>
    <w:rsid w:val="00756BB9"/>
    <w:rsid w:val="00764E53"/>
    <w:rsid w:val="007A322F"/>
    <w:rsid w:val="007B4825"/>
    <w:rsid w:val="007C7675"/>
    <w:rsid w:val="007E180F"/>
    <w:rsid w:val="007F0659"/>
    <w:rsid w:val="00866ED4"/>
    <w:rsid w:val="00876927"/>
    <w:rsid w:val="008C43A9"/>
    <w:rsid w:val="009222A4"/>
    <w:rsid w:val="00980AAC"/>
    <w:rsid w:val="00981407"/>
    <w:rsid w:val="009B5080"/>
    <w:rsid w:val="009F3FC6"/>
    <w:rsid w:val="00A133DF"/>
    <w:rsid w:val="00A330F0"/>
    <w:rsid w:val="00A56744"/>
    <w:rsid w:val="00A63E4C"/>
    <w:rsid w:val="00AC1FF6"/>
    <w:rsid w:val="00AC5864"/>
    <w:rsid w:val="00AE1110"/>
    <w:rsid w:val="00B6133C"/>
    <w:rsid w:val="00B8004D"/>
    <w:rsid w:val="00B816E5"/>
    <w:rsid w:val="00B84B9C"/>
    <w:rsid w:val="00BB47AC"/>
    <w:rsid w:val="00BB58E8"/>
    <w:rsid w:val="00BD0BD6"/>
    <w:rsid w:val="00BD2953"/>
    <w:rsid w:val="00C540D0"/>
    <w:rsid w:val="00C85711"/>
    <w:rsid w:val="00C97B5A"/>
    <w:rsid w:val="00CA75B6"/>
    <w:rsid w:val="00CB670A"/>
    <w:rsid w:val="00CC67C2"/>
    <w:rsid w:val="00D17BCC"/>
    <w:rsid w:val="00D448D2"/>
    <w:rsid w:val="00D72E49"/>
    <w:rsid w:val="00DE38E0"/>
    <w:rsid w:val="00DF52A0"/>
    <w:rsid w:val="00E10106"/>
    <w:rsid w:val="00E20403"/>
    <w:rsid w:val="00E37EEF"/>
    <w:rsid w:val="00E74DC6"/>
    <w:rsid w:val="00EA3D20"/>
    <w:rsid w:val="00EF4027"/>
    <w:rsid w:val="00F4074D"/>
    <w:rsid w:val="00F51516"/>
    <w:rsid w:val="00F833F6"/>
    <w:rsid w:val="00F837CB"/>
    <w:rsid w:val="00FF06A6"/>
    <w:rsid w:val="00FF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5E3B"/>
  <w15:chartTrackingRefBased/>
  <w15:docId w15:val="{A23A60B6-4EA2-49B3-A31F-51564247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5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BA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E3B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3BAC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a6">
    <w:name w:val="Strong"/>
    <w:basedOn w:val="a0"/>
    <w:uiPriority w:val="22"/>
    <w:qFormat/>
    <w:rsid w:val="005E3BA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5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4054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054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50059A86FA9244A2574FF035613279" ma:contentTypeVersion="43" ma:contentTypeDescription="Создание документа." ma:contentTypeScope="" ma:versionID="6f0d360dda05496d87300cb551315845">
  <xsd:schema xmlns:xsd="http://www.w3.org/2001/XMLSchema" xmlns:xs="http://www.w3.org/2001/XMLSchema" xmlns:p="http://schemas.microsoft.com/office/2006/metadata/properties" xmlns:ns2="183c3e6f-601d-4162-af61-f48fc365d135" xmlns:ns3="57255cab-4f81-4ff0-99ab-179038889c04" targetNamespace="http://schemas.microsoft.com/office/2006/metadata/properties" ma:root="true" ma:fieldsID="ee9dfe1db5c6ce15a7474c4e1d5eabb8" ns2:_="" ns3:_="">
    <xsd:import namespace="183c3e6f-601d-4162-af61-f48fc365d135"/>
    <xsd:import namespace="57255cab-4f81-4ff0-99ab-179038889c04"/>
    <xsd:element name="properties">
      <xsd:complexType>
        <xsd:sequence>
          <xsd:element name="documentManagement">
            <xsd:complexType>
              <xsd:all>
                <xsd:element ref="ns2:FormSubject"/>
                <xsd:element ref="ns2:AdditionalInfo" minOccurs="0"/>
                <xsd:element ref="ns2:ItemSection" minOccurs="0"/>
                <xsd:element ref="ns3:clientlegalstatusfor" minOccurs="0"/>
                <xsd:element ref="ns2:TaxCatchAll" minOccurs="0"/>
                <xsd:element ref="ns3:bbf25cd1df594d3188a1caef97f4217c" minOccurs="0"/>
                <xsd:element ref="ns2:hf0bc12678f54200a98cd542ccc25fe1" minOccurs="0"/>
                <xsd:element ref="ns2:f8cd24d595be417293d171b9957e54fe" minOccurs="0"/>
                <xsd:element ref="ns3:DontVizu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c3e6f-601d-4162-af61-f48fc365d135" elementFormDefault="qualified">
    <xsd:import namespace="http://schemas.microsoft.com/office/2006/documentManagement/types"/>
    <xsd:import namespace="http://schemas.microsoft.com/office/infopath/2007/PartnerControls"/>
    <xsd:element name="FormSubject" ma:index="2" ma:displayName="Тематика" ma:default="ТАРИФЫ. Прайсы. Полиграфия" ma:description="влияет на группировку бланков" ma:format="RadioButtons" ma:internalName="FormSubject">
      <xsd:simpleType>
        <xsd:restriction base="dms:Choice">
          <xsd:enumeration value="Административные услуги"/>
          <xsd:enumeration value="Закрытие/подключение клиента, абонента"/>
          <xsd:enumeration value="Приостановка/восстановление"/>
          <xsd:enumeration value="Управление услугами"/>
          <xsd:enumeration value="Управление корпоративными услугами"/>
          <xsd:enumeration value="Рекламные и маркетинговые акции"/>
          <xsd:enumeration value="Программы лояльности (Бонус, Дилер бонус, Годовой контракт и т.д.)"/>
          <xsd:enumeration value="Кредитная система расчетов"/>
          <xsd:enumeration value="Претензии/благодарности"/>
          <xsd:enumeration value="Финансы"/>
          <xsd:enumeration value="Образцы заполнения заявлений."/>
          <xsd:enumeration value="Банковские реквизиты"/>
          <xsd:enumeration value="Прочее"/>
          <xsd:enumeration value="ЛИЧНЫЙ КАБИНЕТ"/>
          <xsd:enumeration value="РОУМИНГ"/>
          <xsd:enumeration value="Пакеты и тарифные опции. Прайсы. Полиграфия"/>
          <xsd:enumeration value="ТАРИФЫ. Прайсы. Полиграфия"/>
          <xsd:enumeration value="Оборудование"/>
          <xsd:enumeration value="MNP"/>
          <xsd:enumeration value="Банковская карта МегаФон"/>
        </xsd:restriction>
      </xsd:simpleType>
    </xsd:element>
    <xsd:element name="AdditionalInfo" ma:index="3" nillable="true" ma:displayName="Описание" ma:internalName="AdditionalInfo">
      <xsd:simpleType>
        <xsd:restriction base="dms:Note"/>
      </xsd:simpleType>
    </xsd:element>
    <xsd:element name="ItemSection" ma:index="4" nillable="true" ma:displayName="ItemSection" ma:default="Бланки" ma:format="Dropdown" ma:internalName="ItemSection">
      <xsd:simpleType>
        <xsd:restriction base="dms:Choice">
          <xsd:enumeration value="Нештатные ситуации"/>
          <xsd:enumeration value="Новости"/>
          <xsd:enumeration value="Тарифы"/>
          <xsd:enumeration value="Услуги"/>
          <xsd:enumeration value="Пакетные и тарифные опции"/>
          <xsd:enumeration value="Роуминг"/>
          <xsd:enumeration value="Акции"/>
          <xsd:enumeration value="Бонусные программы"/>
          <xsd:enumeration value="Алгоритмы/кейсы"/>
          <xsd:enumeration value="Процедуры"/>
          <xsd:enumeration value="Я - мастер продаж"/>
          <xsd:enumeration value="Центры обслуживания"/>
          <xsd:enumeration value="Оплата"/>
          <xsd:enumeration value="Справочники"/>
          <xsd:enumeration value="Коды стран/городов"/>
          <xsd:enumeration value="Бланки"/>
          <xsd:enumeration value="Телефонный справочник"/>
          <xsd:enumeration value="Короткие номера"/>
          <xsd:enumeration value="Оборудование/Приложения/Настройки"/>
          <xsd:enumeration value="Системы самообслуживания"/>
          <xsd:enumeration value="Вопросы и ответы"/>
        </xsd:restriction>
      </xsd:simpleType>
    </xsd:element>
    <xsd:element name="TaxCatchAll" ma:index="14" nillable="true" ma:displayName="Taxonomy Catch All Column" ma:hidden="true" ma:list="{a5ca1d3d-f5f2-46cc-a8a2-2b8d1c93049b}" ma:internalName="TaxCatchAll" ma:showField="CatchAllData" ma:web="183c3e6f-601d-4162-af61-f48fc365d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0bc12678f54200a98cd542ccc25fe1" ma:index="16" ma:taxonomy="true" ma:internalName="ClientType_0" ma:taxonomyFieldName="ClientType" ma:displayName="Тип клиента" ma:readOnly="false" ma:default="36;#Корпоративный|148ad64a-f7b7-490b-87d7-fea037a016db;#25;#Обычный|9c8efe81-8414-4337-96ce-f1d3097290cf;#49;#VIP|7a6c98be-5b58-4c95-88ce-428a653b5cfc" ma:fieldId="{1f0bc126-78f5-4200-a98c-d542ccc25fe1}" ma:taxonomyMulti="true" ma:sspId="37e10b14-ae75-4b05-9b00-b58dee34ecf6" ma:termSetId="012b2c98-65b8-4291-affb-376740c2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cd24d595be417293d171b9957e54fe" ma:index="17" ma:taxonomy="true" ma:internalName="ClientLegalStatus_0" ma:taxonomyFieldName="ClientLegalStatus" ma:displayName="Юридический статус клиента" ma:readOnly="false" ma:default="42;#Физическое лицо|b7877b87-fdc3-415c-9e08-35c332c91a2b" ma:fieldId="{f8cd24d5-95be-4172-93d1-71b9957e54fe}" ma:taxonomyMulti="true" ma:sspId="37e10b14-ae75-4b05-9b00-b58dee34ecf6" ma:termSetId="d874888d-f09e-4871-85da-b48ebf46eb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55cab-4f81-4ff0-99ab-179038889c04" elementFormDefault="qualified">
    <xsd:import namespace="http://schemas.microsoft.com/office/2006/documentManagement/types"/>
    <xsd:import namespace="http://schemas.microsoft.com/office/infopath/2007/PartnerControls"/>
    <xsd:element name="clientlegalstatusfor" ma:index="5" nillable="true" ma:displayName="Для кого" ma:default="Для физических лиц" ma:description="влияет на фильтрацию на главной странице. не удалять!" ma:internalName="clientlegalstatusf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Для физических лиц"/>
                    <xsd:enumeration value="Для юридических лиц"/>
                    <xsd:enumeration value="Фиксированная связь"/>
                  </xsd:restriction>
                </xsd:simpleType>
              </xsd:element>
            </xsd:sequence>
          </xsd:extension>
        </xsd:complexContent>
      </xsd:complexType>
    </xsd:element>
    <xsd:element name="bbf25cd1df594d3188a1caef97f4217c" ma:index="15" ma:taxonomy="true" ma:internalName="bbf25cd1df594d3188a1caef97f4217c" ma:taxonomyFieldName="_x0420__x0435__x0433__x0438__x043e__x043d_" ma:displayName="Регион" ma:default="39;#Москва|0c717f6c-d161-476a-ab05-f9aeb85ad0cc" ma:fieldId="{bbf25cd1-df59-4d31-88a1-caef97f4217c}" ma:taxonomyMulti="true" ma:sspId="37e10b14-ae75-4b05-9b00-b58dee34ecf6" ma:termSetId="fe8a03bc-b33d-4d40-88dd-22725e1152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ntVizual" ma:index="19" nillable="true" ma:displayName="СКРЫТ для пользователей" ma:default="0" ma:description="Это поле предназначено для временного скрытия размещенного документа (обычно для предварительного размещения информации). Документ виден только в режиме редактирования списка пользователям с правами Контент-менеджера и др., у кого есть права на редактирование контента портала. Если стоит &quot;галочка&quot;, то документ &quot;скрыт&quot;, если нет - то документ виден всем пользователя портала." ma:internalName="DontVizua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axOccurs="1" ma:index="1" ma:displayName="Название"/>
        <xsd:element ref="dc:subject" minOccurs="0" maxOccurs="1"/>
        <xsd:element ref="dc:description" minOccurs="0" maxOccurs="1"/>
        <xsd:element name="keywords" maxOccurs="1" ma:index="20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cd24d595be417293d171b9957e54fe xmlns="183c3e6f-601d-4162-af61-f48fc365d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Юридическое лицо</TermName>
          <TermId xmlns="http://schemas.microsoft.com/office/infopath/2007/PartnerControls">236c061e-2102-497c-a6a0-ee5c41187797</TermId>
        </TermInfo>
      </Terms>
    </f8cd24d595be417293d171b9957e54fe>
    <bbf25cd1df594d3188a1caef97f4217c xmlns="57255cab-4f81-4ff0-99ab-179038889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Москва</TermName>
          <TermId xmlns="http://schemas.microsoft.com/office/infopath/2007/PartnerControls">0c717f6c-d161-476a-ab05-f9aeb85ad0cc</TermId>
        </TermInfo>
      </Terms>
    </bbf25cd1df594d3188a1caef97f4217c>
    <TaxCatchAll xmlns="183c3e6f-601d-4162-af61-f48fc365d135">
      <Value>43</Value>
      <Value>49</Value>
      <Value>39</Value>
      <Value>25</Value>
      <Value>36</Value>
    </TaxCatchAll>
    <DontVizual xmlns="57255cab-4f81-4ff0-99ab-179038889c04">false</DontVizual>
    <hf0bc12678f54200a98cd542ccc25fe1 xmlns="183c3e6f-601d-4162-af61-f48fc365d135">
      <Terms xmlns="http://schemas.microsoft.com/office/infopath/2007/PartnerControls">
        <TermInfo xmlns="http://schemas.microsoft.com/office/infopath/2007/PartnerControls">
          <TermName xmlns="http://schemas.microsoft.com/office/infopath/2007/PartnerControls">Корпоративный</TermName>
          <TermId xmlns="http://schemas.microsoft.com/office/infopath/2007/PartnerControls">148ad64a-f7b7-490b-87d7-fea037a016db</TermId>
        </TermInfo>
        <TermInfo xmlns="http://schemas.microsoft.com/office/infopath/2007/PartnerControls">
          <TermName xmlns="http://schemas.microsoft.com/office/infopath/2007/PartnerControls">Обычный</TermName>
          <TermId xmlns="http://schemas.microsoft.com/office/infopath/2007/PartnerControls">9c8efe81-8414-4337-96ce-f1d3097290cf</TermId>
        </TermInfo>
        <TermInfo xmlns="http://schemas.microsoft.com/office/infopath/2007/PartnerControls">
          <TermName xmlns="http://schemas.microsoft.com/office/infopath/2007/PartnerControls">VIP</TermName>
          <TermId xmlns="http://schemas.microsoft.com/office/infopath/2007/PartnerControls">7a6c98be-5b58-4c95-88ce-428a653b5cfc</TermId>
        </TermInfo>
      </Terms>
    </hf0bc12678f54200a98cd542ccc25fe1>
    <AdditionalInfo xmlns="183c3e6f-601d-4162-af61-f48fc365d135" xsi:nil="true"/>
    <ItemSection xmlns="183c3e6f-601d-4162-af61-f48fc365d135">Бланки</ItemSection>
    <clientlegalstatusfor xmlns="57255cab-4f81-4ff0-99ab-179038889c04">
      <Value>Для юридических лиц</Value>
    </clientlegalstatusfor>
    <FormSubject xmlns="183c3e6f-601d-4162-af61-f48fc365d135">Закрытие/подключение клиента, абонента</FormSubje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AB135-31CB-4BAB-AFF6-8888C2ED0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c3e6f-601d-4162-af61-f48fc365d135"/>
    <ds:schemaRef ds:uri="57255cab-4f81-4ff0-99ab-17903888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D032B-1720-46DE-9A92-E7F8D399D1C1}">
  <ds:schemaRefs>
    <ds:schemaRef ds:uri="http://schemas.microsoft.com/office/2006/metadata/properties"/>
    <ds:schemaRef ds:uri="http://purl.org/dc/terms/"/>
    <ds:schemaRef ds:uri="57255cab-4f81-4ff0-99ab-17903888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83c3e6f-601d-4162-af61-f48fc365d1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D5F74-6936-4BB2-B882-A8381B8349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B8497-3195-4C54-B43E-C1B715AF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заполнению Анкеты_1</vt:lpstr>
    </vt:vector>
  </TitlesOfParts>
  <Company>MegaFon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заполнению Анкеты_1</dc:title>
  <dc:subject/>
  <dc:creator>Oksana Igonina (VLG)</dc:creator>
  <cp:keywords>Памятка по заполнению Анкеты 1</cp:keywords>
  <dc:description/>
  <cp:lastModifiedBy>Кожухов Алексей Сергеевич (NbN-PFO)</cp:lastModifiedBy>
  <cp:revision>4</cp:revision>
  <dcterms:created xsi:type="dcterms:W3CDTF">2020-03-31T15:02:00Z</dcterms:created>
  <dcterms:modified xsi:type="dcterms:W3CDTF">2020-03-31T21:53:00Z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0x0101004150059A86FA9244A2574FF035613279</vt:lpwstr>
  </property>
  <property fmtid="{D5CDD505-2E9C-101B-9397-08002B2CF9AE}" pid="3" name="_x0420__x0435__x0433__x0438__x043e__x043d_">
    <vt:lpwstr>39;#Москва|0c717f6c-d161-476a-ab05-f9aeb85ad0cc</vt:lpwstr>
  </property>
  <property fmtid="{D5CDD505-2E9C-101B-9397-08002B2CF9AE}" pid="4" name="ClientLegalStatus">
    <vt:lpwstr>43;#Юридическое лицо|236c061e-2102-497c-a6a0-ee5c41187797</vt:lpwstr>
  </property>
  <property fmtid="{D5CDD505-2E9C-101B-9397-08002B2CF9AE}" pid="5" name="ClientType">
    <vt:lpwstr>36;#Корпоративный|148ad64a-f7b7-490b-87d7-fea037a016db;#25;#Обычный|9c8efe81-8414-4337-96ce-f1d3097290cf;#49;#VIP|7a6c98be-5b58-4c95-88ce-428a653b5cfc</vt:lpwstr>
  </property>
  <property fmtid="{D5CDD505-2E9C-101B-9397-08002B2CF9AE}" pid="6" name="Регион">
    <vt:lpwstr>39;#Москва|0c717f6c-d161-476a-ab05-f9aeb85ad0cc</vt:lpwstr>
  </property>
</Properties>
</file>